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88" w:rsidRDefault="00532288" w:rsidP="005322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="00441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ЗАТВЕРДЖЕНО</w:t>
      </w:r>
    </w:p>
    <w:p w:rsidR="00532288" w:rsidRDefault="00532288" w:rsidP="0053228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F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Наказ управління (центру) надання </w:t>
      </w:r>
    </w:p>
    <w:p w:rsidR="00532288" w:rsidRDefault="00532288" w:rsidP="005322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1F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441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17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адміністративних послуг Печерської </w:t>
      </w:r>
    </w:p>
    <w:p w:rsidR="00532288" w:rsidRDefault="001F2587" w:rsidP="00532288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районної в місті Києві державної </w:t>
      </w:r>
    </w:p>
    <w:p w:rsidR="00532288" w:rsidRDefault="00532288" w:rsidP="00532288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F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адміністрації </w:t>
      </w:r>
    </w:p>
    <w:p w:rsidR="00532288" w:rsidRPr="004213E2" w:rsidRDefault="00532288" w:rsidP="00532288">
      <w:pPr>
        <w:jc w:val="center"/>
        <w:rPr>
          <w:rFonts w:ascii="Times New Roman" w:hAnsi="Times New Roman" w:cstheme="minorHAnsi"/>
          <w:sz w:val="28"/>
          <w:szCs w:val="28"/>
        </w:rPr>
      </w:pPr>
      <w:r w:rsidRPr="005304C8">
        <w:rPr>
          <w:rFonts w:ascii="Times New Roman" w:hAnsi="Times New Roman" w:cstheme="minorHAnsi"/>
          <w:sz w:val="27"/>
          <w:szCs w:val="27"/>
        </w:rPr>
        <w:t xml:space="preserve">                  </w:t>
      </w:r>
      <w:r w:rsidR="00AA4249" w:rsidRPr="005304C8">
        <w:rPr>
          <w:rFonts w:ascii="Times New Roman" w:hAnsi="Times New Roman" w:cstheme="minorHAnsi"/>
          <w:sz w:val="27"/>
          <w:szCs w:val="27"/>
        </w:rPr>
        <w:t xml:space="preserve">                          </w:t>
      </w:r>
      <w:r w:rsidR="001F2587" w:rsidRPr="005304C8">
        <w:rPr>
          <w:rFonts w:ascii="Times New Roman" w:hAnsi="Times New Roman" w:cstheme="minorHAnsi"/>
          <w:sz w:val="27"/>
          <w:szCs w:val="27"/>
        </w:rPr>
        <w:t xml:space="preserve"> </w:t>
      </w:r>
      <w:r w:rsidR="005304C8">
        <w:rPr>
          <w:rFonts w:ascii="Times New Roman" w:hAnsi="Times New Roman" w:cstheme="minorHAnsi"/>
          <w:sz w:val="27"/>
          <w:szCs w:val="27"/>
        </w:rPr>
        <w:t xml:space="preserve">   </w:t>
      </w:r>
      <w:r w:rsidR="00441AC6">
        <w:rPr>
          <w:rFonts w:ascii="Times New Roman" w:hAnsi="Times New Roman" w:cstheme="minorHAnsi"/>
          <w:sz w:val="27"/>
          <w:szCs w:val="27"/>
        </w:rPr>
        <w:t xml:space="preserve"> </w:t>
      </w:r>
      <w:r w:rsidR="007176A5">
        <w:rPr>
          <w:rFonts w:ascii="Times New Roman" w:hAnsi="Times New Roman" w:cstheme="minorHAnsi"/>
          <w:sz w:val="27"/>
          <w:szCs w:val="27"/>
        </w:rPr>
        <w:t xml:space="preserve"> </w:t>
      </w:r>
      <w:r w:rsidR="00441AC6">
        <w:rPr>
          <w:rFonts w:ascii="Times New Roman" w:hAnsi="Times New Roman" w:cstheme="minorHAnsi"/>
          <w:sz w:val="27"/>
          <w:szCs w:val="27"/>
        </w:rPr>
        <w:t xml:space="preserve"> </w:t>
      </w:r>
      <w:r w:rsidR="00AA4249" w:rsidRPr="005304C8">
        <w:rPr>
          <w:rFonts w:ascii="Times New Roman" w:hAnsi="Times New Roman" w:cstheme="minorHAnsi"/>
          <w:sz w:val="27"/>
          <w:szCs w:val="27"/>
        </w:rPr>
        <w:t xml:space="preserve">від </w:t>
      </w:r>
      <w:r w:rsidR="00555C1A">
        <w:rPr>
          <w:rFonts w:ascii="Times New Roman" w:hAnsi="Times New Roman" w:cstheme="minorHAnsi"/>
          <w:sz w:val="27"/>
          <w:szCs w:val="27"/>
        </w:rPr>
        <w:t>20 серпня</w:t>
      </w:r>
      <w:r w:rsidR="00AA4249" w:rsidRPr="005304C8">
        <w:rPr>
          <w:rFonts w:ascii="Times New Roman" w:hAnsi="Times New Roman" w:cstheme="minorHAnsi"/>
          <w:sz w:val="27"/>
          <w:szCs w:val="27"/>
        </w:rPr>
        <w:t xml:space="preserve"> 2019 р.  № </w:t>
      </w:r>
      <w:r w:rsidR="00555C1A">
        <w:rPr>
          <w:rFonts w:ascii="Times New Roman" w:hAnsi="Times New Roman" w:cstheme="minorHAnsi"/>
          <w:sz w:val="28"/>
          <w:szCs w:val="28"/>
        </w:rPr>
        <w:t>54</w:t>
      </w:r>
    </w:p>
    <w:p w:rsidR="008D47B9" w:rsidRDefault="008D47B9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УМОВИ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проведення конкурсу на зайняття посади </w:t>
      </w:r>
    </w:p>
    <w:p w:rsidR="008D47B9" w:rsidRDefault="00EB6876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головного спеціаліста</w:t>
      </w:r>
      <w:r w:rsidR="00876A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юридичного сектору</w:t>
      </w:r>
      <w:r w:rsidR="00876A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D4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управління (центру) надання адміністративних послуг Печерської районної в місті Києві державної</w:t>
      </w:r>
      <w:r w:rsidR="008D47B9">
        <w:rPr>
          <w:rFonts w:ascii="Times New Roman" w:hAnsi="Times New Roman" w:cstheme="minorHAnsi"/>
          <w:b/>
          <w:i/>
          <w:color w:val="000000"/>
          <w:spacing w:val="-1"/>
          <w:sz w:val="28"/>
          <w:szCs w:val="28"/>
        </w:rPr>
        <w:t xml:space="preserve"> </w:t>
      </w:r>
      <w:r w:rsidR="008D4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адміністрації (категорія «В»)</w:t>
      </w:r>
    </w:p>
    <w:p w:rsidR="008D47B9" w:rsidRDefault="008D47B9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7B9" w:rsidRDefault="008D47B9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966"/>
        <w:gridCol w:w="950"/>
        <w:gridCol w:w="42"/>
        <w:gridCol w:w="6192"/>
        <w:gridCol w:w="45"/>
      </w:tblGrid>
      <w:tr w:rsidR="008D47B9" w:rsidTr="008D47B9">
        <w:trPr>
          <w:gridAfter w:val="1"/>
          <w:wAfter w:w="45" w:type="dxa"/>
          <w:trHeight w:val="69"/>
        </w:trPr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B9" w:rsidRDefault="008D47B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Загальні умови </w:t>
            </w:r>
          </w:p>
          <w:p w:rsidR="00465592" w:rsidRDefault="0046559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15E05" w:rsidTr="00EB6876">
        <w:trPr>
          <w:gridAfter w:val="1"/>
          <w:wAfter w:w="45" w:type="dxa"/>
          <w:trHeight w:val="68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Посадові обов’язки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08" w:rsidRDefault="00A52908" w:rsidP="00A529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претензійної та позовної роботи, здійснення контролю за її проведенням;</w:t>
            </w:r>
          </w:p>
          <w:p w:rsidR="00A52908" w:rsidRDefault="00A52908" w:rsidP="00A529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участь у судових засіданнях;</w:t>
            </w:r>
          </w:p>
          <w:p w:rsidR="00A52908" w:rsidRDefault="00A52908" w:rsidP="00A529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моніторинг нормативно-правових актів щодо їх відповідності стандартам у галузі надання адміністративних послуг;</w:t>
            </w:r>
          </w:p>
          <w:p w:rsidR="00A52908" w:rsidRDefault="00A52908" w:rsidP="00A529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експертний аналіз проектів законів та інших нормативно-правових актів;</w:t>
            </w:r>
          </w:p>
          <w:p w:rsidR="00415E05" w:rsidRPr="00A52908" w:rsidRDefault="00A52908" w:rsidP="00A529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участь у розробленні проектів нормативно-правових актів;</w:t>
            </w:r>
            <w:bookmarkStart w:id="0" w:name="_GoBack"/>
            <w:bookmarkEnd w:id="0"/>
          </w:p>
        </w:tc>
      </w:tr>
      <w:tr w:rsidR="00415E05" w:rsidTr="008D47B9">
        <w:trPr>
          <w:gridAfter w:val="1"/>
          <w:wAfter w:w="45" w:type="dxa"/>
          <w:trHeight w:val="21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Умови оплати праці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посадовий оклад – </w:t>
            </w:r>
            <w:r w:rsidR="00EB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грн. на місяць.;</w:t>
            </w:r>
          </w:p>
          <w:p w:rsidR="00415E05" w:rsidRDefault="0041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інші складові оплати праці державного службовця відповідно до статті 50 Закону України «Про державну службу» та постанови Кабінету Міністрів України від 18.01.2017 №15 «Питання оплати праці працівників державних органів»</w:t>
            </w:r>
          </w:p>
        </w:tc>
      </w:tr>
      <w:tr w:rsidR="00415E05" w:rsidTr="008D47B9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безстроково</w:t>
            </w:r>
          </w:p>
        </w:tc>
      </w:tr>
      <w:tr w:rsidR="00415E05" w:rsidTr="008D47B9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копія паспорта громадянина України;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письмова заява про участь у конкурсі із зазначенням основних мотивів щодо зайняття посади державної служби до якої додається резюме у довільній формі;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письмова заява, в якій особа повідомляє, що до неї не застосовуються заборони, визначені частиною третьою  або четвертою статті 1 Закону України «Про очищення влади», та надає згоду на проходження перевірки та оприлюднення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відомостей стосовно неї згідно зазначеного закону;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копія (копії) документа (документів) про освіту;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посвідчення атестації щодо вільного володіння державною мовою;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заповнена особова картка встановленого зразка;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декларація особи, уповноваженої на виконання функцій держави або місцевого самоврядування, за минулий рік надається у вигляді роздрукованого примірника заповненої декларац</w:t>
            </w:r>
            <w:r w:rsidR="00D2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ії на офіційному веб-сайті НАЗК.</w:t>
            </w:r>
          </w:p>
          <w:p w:rsidR="00415E05" w:rsidRDefault="0041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Особа, яка бажає взяти участь у конкурсі, має інвалідність та потребує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цим розумного пристосування, подає заяву про забезпечення в установленому порядку розумного пристосування.</w:t>
            </w:r>
          </w:p>
          <w:p w:rsidR="00415E05" w:rsidRPr="00AA4249" w:rsidRDefault="00415E05" w:rsidP="0055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2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Документи приймаються до </w:t>
            </w:r>
            <w:r w:rsidR="00555C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18 </w:t>
            </w:r>
            <w:r w:rsidR="00D21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год. 00 хв.</w:t>
            </w:r>
            <w:r w:rsidRPr="00AA42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D21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555C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  <w:r w:rsidR="00D21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="00555C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вересня </w:t>
            </w:r>
            <w:r w:rsidRPr="00AA42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 року</w:t>
            </w:r>
          </w:p>
        </w:tc>
      </w:tr>
      <w:tr w:rsidR="00D219D3" w:rsidTr="008D47B9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D3" w:rsidRDefault="00D2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Додаткові (необов’язкові документи)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D3" w:rsidRDefault="00D219D3" w:rsidP="00D219D3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 </w:t>
            </w:r>
          </w:p>
        </w:tc>
      </w:tr>
      <w:tr w:rsidR="00415E05" w:rsidTr="008D47B9">
        <w:trPr>
          <w:gridAfter w:val="1"/>
          <w:wAfter w:w="45" w:type="dxa"/>
          <w:trHeight w:val="33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8A2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Місце, час  і </w:t>
            </w:r>
            <w:r w:rsidR="00415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початку проведення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перевірки володіння іноземною мовою, яка є однією з офіційних мов Ради Європи/тестування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textAlignment w:val="baseline"/>
              <w:rPr>
                <w:rFonts w:ascii="Times New Roman" w:hAnsi="Times New Roman" w:cstheme="minorHAnsi"/>
                <w:sz w:val="27"/>
                <w:szCs w:val="27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м. Київ, вул. Михайла Омеляновича-Павленка, 15 </w:t>
            </w:r>
          </w:p>
          <w:p w:rsidR="00415E05" w:rsidRDefault="00415E05">
            <w:pPr>
              <w:spacing w:after="0" w:line="240" w:lineRule="auto"/>
              <w:textAlignment w:val="baseline"/>
              <w:rPr>
                <w:rFonts w:ascii="Times New Roman" w:hAnsi="Times New Roman" w:cstheme="minorHAnsi"/>
                <w:sz w:val="27"/>
                <w:szCs w:val="27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(вул. Суворова,15)  </w:t>
            </w:r>
            <w:r w:rsidR="00376FA7">
              <w:rPr>
                <w:rFonts w:ascii="Times New Roman" w:hAnsi="Times New Roman" w:cstheme="minorHAnsi"/>
                <w:sz w:val="27"/>
                <w:szCs w:val="27"/>
                <w:lang w:val="en-US"/>
              </w:rPr>
              <w:t>I</w:t>
            </w:r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 поверх, </w:t>
            </w:r>
            <w:r w:rsidR="00376FA7">
              <w:rPr>
                <w:rFonts w:ascii="Times New Roman" w:hAnsi="Times New Roman" w:cstheme="minorHAnsi"/>
                <w:sz w:val="27"/>
                <w:szCs w:val="27"/>
              </w:rPr>
              <w:t>зал</w:t>
            </w:r>
            <w:r w:rsidR="00376FA7" w:rsidRPr="00441AC6">
              <w:rPr>
                <w:rFonts w:ascii="Times New Roman" w:hAnsi="Times New Roman" w:cstheme="minorHAnsi"/>
                <w:sz w:val="27"/>
                <w:szCs w:val="27"/>
                <w:lang w:val="ru-RU"/>
              </w:rPr>
              <w:t xml:space="preserve"> </w:t>
            </w:r>
            <w:r w:rsidR="00376FA7">
              <w:rPr>
                <w:rFonts w:ascii="Times New Roman" w:hAnsi="Times New Roman" w:cstheme="minorHAnsi"/>
                <w:sz w:val="27"/>
                <w:szCs w:val="27"/>
              </w:rPr>
              <w:t>№ 3</w:t>
            </w:r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 </w:t>
            </w:r>
          </w:p>
          <w:p w:rsidR="008A24E1" w:rsidRDefault="008A24E1" w:rsidP="002D55DC">
            <w:pPr>
              <w:spacing w:after="0" w:line="240" w:lineRule="auto"/>
              <w:textAlignment w:val="baseline"/>
              <w:rPr>
                <w:rFonts w:ascii="Times New Roman" w:hAnsi="Times New Roman" w:cstheme="minorHAnsi"/>
                <w:sz w:val="27"/>
                <w:szCs w:val="27"/>
              </w:rPr>
            </w:pPr>
          </w:p>
          <w:p w:rsidR="00415E05" w:rsidRDefault="008A24E1" w:rsidP="0055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тестування  </w:t>
            </w:r>
            <w:r w:rsidR="00415E05">
              <w:rPr>
                <w:rFonts w:ascii="Times New Roman" w:hAnsi="Times New Roman" w:cstheme="minorHAnsi"/>
                <w:sz w:val="27"/>
                <w:szCs w:val="27"/>
              </w:rPr>
              <w:t xml:space="preserve">о 11 год. 00 хв., </w:t>
            </w:r>
            <w:r>
              <w:rPr>
                <w:rFonts w:ascii="Times New Roman" w:hAnsi="Times New Roman" w:cstheme="minorHAnsi"/>
                <w:sz w:val="27"/>
                <w:szCs w:val="27"/>
              </w:rPr>
              <w:t>«</w:t>
            </w:r>
            <w:r w:rsidR="00555C1A">
              <w:rPr>
                <w:rFonts w:ascii="Times New Roman" w:hAnsi="Times New Roman" w:cstheme="minorHAnsi"/>
                <w:sz w:val="27"/>
                <w:szCs w:val="27"/>
              </w:rPr>
              <w:t>12</w:t>
            </w:r>
            <w:r>
              <w:rPr>
                <w:rFonts w:ascii="Times New Roman" w:hAnsi="Times New Roman" w:cstheme="minorHAnsi"/>
                <w:sz w:val="27"/>
                <w:szCs w:val="27"/>
              </w:rPr>
              <w:t>»</w:t>
            </w:r>
            <w:r w:rsidR="00555C1A">
              <w:rPr>
                <w:rFonts w:ascii="Times New Roman" w:hAnsi="Times New Roman" w:cstheme="minorHAnsi"/>
                <w:sz w:val="27"/>
                <w:szCs w:val="27"/>
              </w:rPr>
              <w:t xml:space="preserve">  вересня</w:t>
            </w:r>
            <w:r w:rsidR="001F3FD5">
              <w:rPr>
                <w:rFonts w:ascii="Times New Roman" w:hAnsi="Times New Roman" w:cstheme="minorHAnsi"/>
                <w:sz w:val="27"/>
                <w:szCs w:val="27"/>
              </w:rPr>
              <w:t xml:space="preserve"> </w:t>
            </w:r>
            <w:r w:rsidR="00415E05">
              <w:rPr>
                <w:rFonts w:ascii="Times New Roman" w:hAnsi="Times New Roman" w:cstheme="minorHAnsi"/>
                <w:sz w:val="27"/>
                <w:szCs w:val="27"/>
              </w:rPr>
              <w:t xml:space="preserve"> 2019 року.</w:t>
            </w:r>
          </w:p>
        </w:tc>
      </w:tr>
      <w:tr w:rsidR="00415E05" w:rsidTr="008D47B9">
        <w:trPr>
          <w:gridAfter w:val="1"/>
          <w:wAfter w:w="45" w:type="dxa"/>
          <w:trHeight w:val="185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712CA4">
            <w:pPr>
              <w:spacing w:after="0" w:line="240" w:lineRule="auto"/>
              <w:rPr>
                <w:rFonts w:ascii="Times New Roman" w:hAnsi="Times New Roman" w:cstheme="minorHAnsi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theme="minorHAnsi"/>
                <w:sz w:val="27"/>
                <w:szCs w:val="27"/>
              </w:rPr>
              <w:t>Бевзюк</w:t>
            </w:r>
            <w:proofErr w:type="spellEnd"/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 Тетяна Петрівна</w:t>
            </w:r>
          </w:p>
          <w:p w:rsidR="00415E05" w:rsidRDefault="00415E05">
            <w:pPr>
              <w:spacing w:after="0"/>
              <w:jc w:val="both"/>
              <w:rPr>
                <w:rFonts w:ascii="Times New Roman" w:hAnsi="Times New Roman" w:cstheme="minorHAnsi"/>
                <w:sz w:val="27"/>
                <w:szCs w:val="27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>тел. +38 (044) 280-</w:t>
            </w:r>
            <w:r w:rsidR="001D20CB">
              <w:rPr>
                <w:rFonts w:ascii="Times New Roman" w:hAnsi="Times New Roman" w:cstheme="minorHAnsi"/>
                <w:sz w:val="27"/>
                <w:szCs w:val="27"/>
              </w:rPr>
              <w:t>04-67</w:t>
            </w:r>
          </w:p>
          <w:p w:rsidR="00415E05" w:rsidRDefault="00415E05">
            <w:pPr>
              <w:spacing w:after="0"/>
              <w:jc w:val="both"/>
              <w:rPr>
                <w:rFonts w:ascii="Times New Roman" w:hAnsi="Times New Roman" w:cstheme="minorHAnsi"/>
                <w:sz w:val="27"/>
                <w:szCs w:val="27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>тел. +380961943563</w:t>
            </w:r>
          </w:p>
          <w:p w:rsidR="00415E05" w:rsidRDefault="00415E05">
            <w:pPr>
              <w:spacing w:after="0"/>
              <w:jc w:val="both"/>
              <w:rPr>
                <w:rFonts w:ascii="Times New Roman" w:hAnsi="Times New Roman" w:cstheme="minorHAnsi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theme="minorHAnsi"/>
                <w:sz w:val="27"/>
                <w:szCs w:val="27"/>
                <w:lang w:val="en-US"/>
              </w:rPr>
              <w:t>bevziuktat</w:t>
            </w:r>
            <w:proofErr w:type="spellEnd"/>
            <w:r>
              <w:rPr>
                <w:rFonts w:ascii="Times New Roman" w:hAnsi="Times New Roman" w:cstheme="minorHAnsi"/>
                <w:sz w:val="27"/>
                <w:szCs w:val="27"/>
              </w:rPr>
              <w:t>@ukr.net</w:t>
            </w:r>
          </w:p>
        </w:tc>
      </w:tr>
      <w:tr w:rsidR="00415E05" w:rsidTr="008D47B9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Кваліфікаційні вимоги</w:t>
            </w:r>
          </w:p>
        </w:tc>
      </w:tr>
      <w:tr w:rsidR="00415E05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Освіта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Pr="004255E9" w:rsidRDefault="00415E05" w:rsidP="0042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255E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вища освіта </w:t>
            </w:r>
            <w:r w:rsidRPr="004255E9">
              <w:rPr>
                <w:rFonts w:ascii="Times New Roman" w:hAnsi="Times New Roman" w:cs="Times New Roman"/>
                <w:sz w:val="28"/>
                <w:szCs w:val="28"/>
              </w:rPr>
              <w:t xml:space="preserve">не нижче ступеня молодшого </w:t>
            </w:r>
            <w:r w:rsidR="00207EF6" w:rsidRPr="004255E9">
              <w:rPr>
                <w:rFonts w:ascii="Times New Roman" w:hAnsi="Times New Roman" w:cs="Times New Roman"/>
                <w:sz w:val="28"/>
                <w:szCs w:val="28"/>
              </w:rPr>
              <w:t>бакалавра або бакалавра</w:t>
            </w:r>
            <w:r w:rsidR="00285E41">
              <w:rPr>
                <w:rFonts w:ascii="Times New Roman" w:hAnsi="Times New Roman" w:cs="Times New Roman"/>
                <w:sz w:val="28"/>
                <w:szCs w:val="28"/>
              </w:rPr>
              <w:t xml:space="preserve"> в галузі знань «Право» </w:t>
            </w:r>
          </w:p>
        </w:tc>
      </w:tr>
      <w:tr w:rsidR="00415E05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Досвід роботи 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D5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 потребує</w:t>
            </w:r>
          </w:p>
        </w:tc>
      </w:tr>
      <w:tr w:rsidR="00415E05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Володіння державною мовою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вільне володіння державною мовою</w:t>
            </w:r>
          </w:p>
        </w:tc>
      </w:tr>
      <w:tr w:rsidR="004A4559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59" w:rsidRDefault="004A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59" w:rsidRDefault="004A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Володіння іноземною мовою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59" w:rsidRDefault="004A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 потребує</w:t>
            </w:r>
          </w:p>
        </w:tc>
      </w:tr>
      <w:tr w:rsidR="00415E05" w:rsidTr="008D47B9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05" w:rsidRDefault="00415E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Вимоги до компетентності </w:t>
            </w:r>
          </w:p>
        </w:tc>
      </w:tr>
      <w:tr w:rsidR="00415E05" w:rsidTr="008D47B9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05" w:rsidRDefault="00415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05" w:rsidRDefault="00415E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Компоненти вимоги</w:t>
            </w:r>
          </w:p>
        </w:tc>
      </w:tr>
      <w:tr w:rsidR="00415E05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Уміння працювати з комп’ютером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володіння комп’ютером – рівень досвідченого користувача;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вміння працювати з програмами Microsoft Office,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інтернет-браузерами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та пошуковими системами</w:t>
            </w:r>
          </w:p>
        </w:tc>
      </w:tr>
      <w:tr w:rsidR="00415E05" w:rsidTr="008D47B9">
        <w:trPr>
          <w:trHeight w:val="122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Необхідні ділові якості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аналітичні здібності, діалогове спілкування (письмове і усне), навички управління, навички контролю, лідерські якості, вміння розподіляти роботу</w:t>
            </w:r>
          </w:p>
        </w:tc>
      </w:tr>
      <w:tr w:rsidR="00415E05" w:rsidTr="008D47B9">
        <w:trPr>
          <w:trHeight w:val="199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Необхідні особистісні якості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ініціативність;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відповідальність;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комунікабельність;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автономність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стресостійкість</w:t>
            </w:r>
            <w:proofErr w:type="spellEnd"/>
          </w:p>
        </w:tc>
      </w:tr>
      <w:tr w:rsidR="00415E05" w:rsidTr="008D47B9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05" w:rsidRDefault="00415E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Професійні знання </w:t>
            </w:r>
          </w:p>
        </w:tc>
      </w:tr>
      <w:tr w:rsidR="00415E05" w:rsidTr="008D47B9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05" w:rsidRDefault="00415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05" w:rsidRDefault="00415E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Компоненти вимоги</w:t>
            </w:r>
          </w:p>
        </w:tc>
      </w:tr>
      <w:tr w:rsidR="00415E05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Знання законодавства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Конституція України;</w:t>
            </w:r>
          </w:p>
          <w:p w:rsidR="00415E05" w:rsidRDefault="00415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державну службу»;</w:t>
            </w:r>
          </w:p>
          <w:p w:rsidR="00415E05" w:rsidRDefault="00415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запобігання корупції»;</w:t>
            </w:r>
          </w:p>
        </w:tc>
      </w:tr>
      <w:tr w:rsidR="00415E05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Знання спеціального законодавства, що пов’язане із завданнями та змістом роботи держаного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адміністративні послуги»;</w:t>
            </w:r>
          </w:p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звернення громадян»;</w:t>
            </w:r>
          </w:p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доступ до публічної інформації»;</w:t>
            </w:r>
          </w:p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захист персональних даних»;</w:t>
            </w:r>
          </w:p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Цивільний процесуальний кодекс України;</w:t>
            </w:r>
          </w:p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Кримінальний кодекс України;</w:t>
            </w:r>
          </w:p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8D47B9" w:rsidRDefault="008D47B9" w:rsidP="008D47B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D47B9" w:rsidRDefault="008D47B9" w:rsidP="008D47B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D47B9" w:rsidRDefault="008D47B9" w:rsidP="008D47B9">
      <w:pPr>
        <w:rPr>
          <w:rFonts w:ascii="Times New Roman" w:hAnsi="Times New Roman" w:cstheme="minorHAnsi"/>
          <w:sz w:val="28"/>
        </w:rPr>
      </w:pPr>
    </w:p>
    <w:p w:rsidR="00A26BD8" w:rsidRDefault="00A26BD8"/>
    <w:sectPr w:rsidR="00A26B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72B0F"/>
    <w:multiLevelType w:val="hybridMultilevel"/>
    <w:tmpl w:val="7CA09098"/>
    <w:lvl w:ilvl="0" w:tplc="2E861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35"/>
    <w:rsid w:val="001D20CB"/>
    <w:rsid w:val="001F2587"/>
    <w:rsid w:val="001F3FD5"/>
    <w:rsid w:val="00207EF6"/>
    <w:rsid w:val="00285E41"/>
    <w:rsid w:val="002D55DC"/>
    <w:rsid w:val="00376FA7"/>
    <w:rsid w:val="00415E05"/>
    <w:rsid w:val="004213E2"/>
    <w:rsid w:val="004255E9"/>
    <w:rsid w:val="00441AC6"/>
    <w:rsid w:val="00465592"/>
    <w:rsid w:val="004A4559"/>
    <w:rsid w:val="004A601E"/>
    <w:rsid w:val="005304C8"/>
    <w:rsid w:val="00532288"/>
    <w:rsid w:val="00555C1A"/>
    <w:rsid w:val="00712CA4"/>
    <w:rsid w:val="007176A5"/>
    <w:rsid w:val="00876AAD"/>
    <w:rsid w:val="008A24E1"/>
    <w:rsid w:val="008D47B9"/>
    <w:rsid w:val="008F303C"/>
    <w:rsid w:val="00A26BD8"/>
    <w:rsid w:val="00A52908"/>
    <w:rsid w:val="00A86EA0"/>
    <w:rsid w:val="00AA4249"/>
    <w:rsid w:val="00D00B1C"/>
    <w:rsid w:val="00D219D3"/>
    <w:rsid w:val="00D45A05"/>
    <w:rsid w:val="00D55AC7"/>
    <w:rsid w:val="00EA7939"/>
    <w:rsid w:val="00EB6876"/>
    <w:rsid w:val="00F1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49DC9-29D7-4FF9-9C75-EBE050A3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2914</Words>
  <Characters>1661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 Печерськ 31</dc:creator>
  <cp:lastModifiedBy>Оператор Печерськ 31</cp:lastModifiedBy>
  <cp:revision>38</cp:revision>
  <cp:lastPrinted>2019-07-02T12:10:00Z</cp:lastPrinted>
  <dcterms:created xsi:type="dcterms:W3CDTF">2018-12-05T13:10:00Z</dcterms:created>
  <dcterms:modified xsi:type="dcterms:W3CDTF">2019-08-19T08:45:00Z</dcterms:modified>
</cp:coreProperties>
</file>