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28134E" w:rsidTr="00AA4672">
        <w:tc>
          <w:tcPr>
            <w:tcW w:w="4644" w:type="dxa"/>
          </w:tcPr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  <w:p w:rsidR="00615FCC" w:rsidRPr="003B3C72" w:rsidRDefault="00615FCC" w:rsidP="006760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лютого 2020</w:t>
            </w:r>
            <w:r w:rsidRPr="00EC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 </w:t>
            </w:r>
            <w:r w:rsidR="00E86E9C" w:rsidRPr="00E8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EB6876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головного спеціаліста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5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відділу фінансового забезпечення, бухгалтерського обліку та звітності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EB6876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415E05" w:rsidRP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676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EA74A4" w:rsidRDefault="00E1036A" w:rsidP="00E1036A">
            <w:pPr>
              <w:pStyle w:val="a3"/>
              <w:numPr>
                <w:ilvl w:val="0"/>
                <w:numId w:val="2"/>
              </w:numPr>
              <w:ind w:left="-10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року № 844). 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резюме за формою згідно з додатком 21 Порядку проведення конкурсу на зайняття посад державної служби, затвердженого постановою Кабінету Міністрів України від 25 березня 2016 року № 246 (в редакції постанови Кабінету Міністрів України від 25 вересня 2019 року № 844), в якому обов'язково зазначається така інформація: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 кандидата;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ння, досвіду роботи, професійної компетентності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, репутації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 (характеристики, рекомендації, наукові публікації тощо).</w:t>
            </w:r>
          </w:p>
          <w:p w:rsidR="00F55390" w:rsidRPr="00000256" w:rsidRDefault="00F55390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електронні документи, що подаються для участі у конкурсі накладається </w:t>
            </w:r>
            <w:r w:rsidR="004B7037">
              <w:rPr>
                <w:rFonts w:ascii="Times New Roman" w:hAnsi="Times New Roman" w:cs="Times New Roman"/>
                <w:sz w:val="28"/>
                <w:szCs w:val="28"/>
              </w:rPr>
              <w:t>кваліфікований електронний підпи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E1036A" w:rsidRPr="0095063E" w:rsidRDefault="00F55390" w:rsidP="00E1036A">
            <w:pPr>
              <w:pStyle w:val="a3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Кінцевий т</w:t>
            </w:r>
            <w:r w:rsidR="00E1036A" w:rsidRPr="0095063E">
              <w:rPr>
                <w:rFonts w:ascii="Times New Roman" w:hAnsi="Times New Roman" w:cs="Times New Roman"/>
                <w:sz w:val="28"/>
                <w:szCs w:val="28"/>
              </w:rPr>
              <w:t>ермін прийняття документів:</w:t>
            </w:r>
          </w:p>
          <w:p w:rsidR="00415E05" w:rsidRPr="00AA4249" w:rsidRDefault="00F55390" w:rsidP="00F5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1036A" w:rsidRPr="0095063E">
              <w:rPr>
                <w:rFonts w:ascii="Times New Roman" w:hAnsi="Times New Roman" w:cs="Times New Roman"/>
                <w:sz w:val="28"/>
                <w:szCs w:val="28"/>
              </w:rPr>
              <w:t xml:space="preserve">до 18 год. 00 хв. </w:t>
            </w:r>
            <w:r w:rsidR="00676092">
              <w:rPr>
                <w:rFonts w:ascii="Times New Roman" w:hAnsi="Times New Roman" w:cs="Times New Roman"/>
                <w:sz w:val="28"/>
                <w:szCs w:val="28"/>
              </w:rPr>
              <w:t>13 лютого 2020</w:t>
            </w:r>
            <w:r w:rsidR="00E1036A" w:rsidRPr="0095063E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  <w:tr w:rsidR="00E1036A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AA467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hAnsi="Times New Roman" w:cs="Times New Roman"/>
                <w:sz w:val="28"/>
                <w:szCs w:val="28"/>
              </w:rPr>
              <w:t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року № 844) про забезпечення в установленому порядку розумного пристосування.</w:t>
            </w:r>
          </w:p>
        </w:tc>
      </w:tr>
      <w:tr w:rsidR="00E1036A" w:rsidTr="00615FC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дата початку проведення 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1036A" w:rsidRPr="00B612B5" w:rsidRDefault="00676092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лютого о 11</w:t>
            </w:r>
            <w:r w:rsidR="00E1036A" w:rsidRPr="00B6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00 хв.</w:t>
            </w:r>
          </w:p>
          <w:p w:rsidR="00E1036A" w:rsidRPr="00B612B5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Михайла Омеляновича - Павленка, 15,</w:t>
            </w:r>
          </w:p>
          <w:p w:rsidR="00F443E0" w:rsidRDefault="00F443E0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(вул. Суворова, 15),</w:t>
            </w:r>
            <w:r w:rsidR="00B6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поверх, </w:t>
            </w:r>
            <w:r w:rsidR="00B6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(актовий зал)</w:t>
            </w:r>
          </w:p>
        </w:tc>
      </w:tr>
      <w:tr w:rsidR="00E1036A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Петрівна</w:t>
            </w:r>
          </w:p>
          <w:p w:rsidR="00E1036A" w:rsidRPr="004B2971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тел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. +38 (044) 280-04-67</w:t>
            </w:r>
          </w:p>
          <w:p w:rsidR="00E1036A" w:rsidRPr="005D61D1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bevziuktat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@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ukr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.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net</w:t>
              </w:r>
            </w:hyperlink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4255E9" w:rsidRDefault="00E1036A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>не нижче ступеня молодшого бакалавра або бакалавра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Компонентні вимоги</w:t>
            </w:r>
          </w:p>
        </w:tc>
      </w:tr>
      <w:tr w:rsidR="00E1036A" w:rsidTr="00615FC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електронного документообігу та звітності.</w:t>
            </w:r>
          </w:p>
        </w:tc>
      </w:tr>
      <w:tr w:rsidR="00E1036A" w:rsidTr="00615FCC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діалогове спілкування;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розподіляти роботу;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активно слухати;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адаптивність;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визначати пріоритети;</w:t>
            </w:r>
          </w:p>
          <w:p w:rsidR="00E1036A" w:rsidRPr="00615FCC" w:rsidRDefault="00E1036A" w:rsidP="00615F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615F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міння працювати в команді.</w:t>
            </w:r>
          </w:p>
        </w:tc>
      </w:tr>
      <w:tr w:rsidR="00E1036A" w:rsidTr="00615FCC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Особистісні 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дисциплінованість;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неупередженість;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тактовність.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E1036A" w:rsidRPr="00615FCC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  <w:r w:rsidRPr="00AD51E9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</w:t>
            </w:r>
            <w:r w:rsidRPr="00AD5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внесення змін до деяких законів України щодо перезавантаження влади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E1036A" w:rsidRDefault="00E1036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E24E6"/>
    <w:rsid w:val="001D20CB"/>
    <w:rsid w:val="001F2587"/>
    <w:rsid w:val="001F3FD5"/>
    <w:rsid w:val="00207EF6"/>
    <w:rsid w:val="00285193"/>
    <w:rsid w:val="00285E41"/>
    <w:rsid w:val="002D55DC"/>
    <w:rsid w:val="00376FA7"/>
    <w:rsid w:val="00396F2D"/>
    <w:rsid w:val="003B3C72"/>
    <w:rsid w:val="00415E05"/>
    <w:rsid w:val="004213E2"/>
    <w:rsid w:val="004255E9"/>
    <w:rsid w:val="00441AC6"/>
    <w:rsid w:val="00465592"/>
    <w:rsid w:val="004A07FA"/>
    <w:rsid w:val="004A4559"/>
    <w:rsid w:val="004A601E"/>
    <w:rsid w:val="004B7037"/>
    <w:rsid w:val="005304C8"/>
    <w:rsid w:val="00532288"/>
    <w:rsid w:val="00555C1A"/>
    <w:rsid w:val="005F5C02"/>
    <w:rsid w:val="00615FCC"/>
    <w:rsid w:val="00676092"/>
    <w:rsid w:val="00712CA4"/>
    <w:rsid w:val="007176A5"/>
    <w:rsid w:val="00812269"/>
    <w:rsid w:val="0082133F"/>
    <w:rsid w:val="00876AAD"/>
    <w:rsid w:val="008A24E1"/>
    <w:rsid w:val="008D47B9"/>
    <w:rsid w:val="008F303C"/>
    <w:rsid w:val="00917C53"/>
    <w:rsid w:val="00926344"/>
    <w:rsid w:val="0095063E"/>
    <w:rsid w:val="00A26BD8"/>
    <w:rsid w:val="00A52908"/>
    <w:rsid w:val="00A86EA0"/>
    <w:rsid w:val="00AA4249"/>
    <w:rsid w:val="00B612B5"/>
    <w:rsid w:val="00D00B1C"/>
    <w:rsid w:val="00D219D3"/>
    <w:rsid w:val="00D45A05"/>
    <w:rsid w:val="00D55AC7"/>
    <w:rsid w:val="00E1036A"/>
    <w:rsid w:val="00E86E9C"/>
    <w:rsid w:val="00EA7939"/>
    <w:rsid w:val="00EB6876"/>
    <w:rsid w:val="00EC1CB4"/>
    <w:rsid w:val="00F16335"/>
    <w:rsid w:val="00F443E0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vziukta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44E8-CF85-442F-A911-39FAA1F4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Бевзюк Тетяна Петрівна</cp:lastModifiedBy>
  <cp:revision>58</cp:revision>
  <cp:lastPrinted>2019-07-02T12:10:00Z</cp:lastPrinted>
  <dcterms:created xsi:type="dcterms:W3CDTF">2018-12-05T13:10:00Z</dcterms:created>
  <dcterms:modified xsi:type="dcterms:W3CDTF">2020-02-07T09:29:00Z</dcterms:modified>
</cp:coreProperties>
</file>