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Pr="00010A46" w:rsidRDefault="00010A46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010A46">
        <w:rPr>
          <w:sz w:val="26"/>
          <w:szCs w:val="26"/>
          <w:lang w:val="uk-UA"/>
        </w:rPr>
        <w:t>ві</w:t>
      </w:r>
      <w:r>
        <w:rPr>
          <w:sz w:val="26"/>
          <w:szCs w:val="26"/>
          <w:lang w:val="uk-UA"/>
        </w:rPr>
        <w:t>д 12.03.2021 № 69 В</w:t>
      </w:r>
      <w:bookmarkStart w:id="0" w:name="_GoBack"/>
      <w:bookmarkEnd w:id="0"/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>на зайняття посади державної служби категорії «</w:t>
      </w:r>
      <w:r w:rsidR="000870F1">
        <w:rPr>
          <w:sz w:val="26"/>
          <w:szCs w:val="26"/>
          <w:lang w:val="uk-UA"/>
        </w:rPr>
        <w:t>В</w:t>
      </w:r>
      <w:r w:rsidRPr="00882F00">
        <w:rPr>
          <w:sz w:val="26"/>
          <w:szCs w:val="26"/>
          <w:lang w:val="uk-UA"/>
        </w:rPr>
        <w:t xml:space="preserve">» - </w:t>
      </w:r>
      <w:r w:rsidR="000870F1">
        <w:rPr>
          <w:sz w:val="26"/>
          <w:szCs w:val="26"/>
          <w:lang w:val="uk-UA"/>
        </w:rPr>
        <w:t xml:space="preserve">головний спеціаліст </w:t>
      </w:r>
      <w:r w:rsidR="00847CE3">
        <w:rPr>
          <w:sz w:val="26"/>
          <w:szCs w:val="26"/>
          <w:lang w:val="uk-UA"/>
        </w:rPr>
        <w:t xml:space="preserve">відділу </w:t>
      </w:r>
      <w:r w:rsidR="00E44F07">
        <w:rPr>
          <w:sz w:val="26"/>
          <w:szCs w:val="26"/>
          <w:lang w:val="uk-UA"/>
        </w:rPr>
        <w:t xml:space="preserve">контролю за </w:t>
      </w:r>
      <w:proofErr w:type="spellStart"/>
      <w:r w:rsidR="00E44F07">
        <w:rPr>
          <w:sz w:val="26"/>
          <w:szCs w:val="26"/>
          <w:lang w:val="uk-UA"/>
        </w:rPr>
        <w:t>благоустроєм</w:t>
      </w:r>
      <w:proofErr w:type="spellEnd"/>
      <w:r w:rsidR="00D32C9E" w:rsidRPr="001271DF">
        <w:rPr>
          <w:sz w:val="26"/>
          <w:szCs w:val="26"/>
          <w:lang w:val="uk-UA"/>
        </w:rPr>
        <w:t xml:space="preserve"> </w:t>
      </w:r>
      <w:r w:rsidRPr="001271DF">
        <w:rPr>
          <w:sz w:val="26"/>
          <w:szCs w:val="26"/>
          <w:lang w:val="uk-UA"/>
        </w:rPr>
        <w:t>П</w:t>
      </w:r>
      <w:r w:rsidRPr="00882F00">
        <w:rPr>
          <w:sz w:val="26"/>
          <w:szCs w:val="26"/>
          <w:lang w:val="uk-UA"/>
        </w:rPr>
        <w:t>ечерської районної в місті Києві державної адміністрації</w:t>
      </w:r>
    </w:p>
    <w:tbl>
      <w:tblPr>
        <w:tblW w:w="50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534"/>
        <w:gridCol w:w="142"/>
        <w:gridCol w:w="5528"/>
      </w:tblGrid>
      <w:tr w:rsidR="0078278F" w:rsidRPr="0078278F" w:rsidTr="00033877">
        <w:trPr>
          <w:trHeight w:val="360"/>
        </w:trPr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bookmarkStart w:id="1" w:name="n766"/>
            <w:bookmarkEnd w:id="1"/>
            <w:r w:rsidRPr="0078278F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0870F1" w:rsidTr="00B378DF"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16E" w:rsidRDefault="004E216E" w:rsidP="004E216E">
            <w:pPr>
              <w:pStyle w:val="ad"/>
              <w:ind w:left="142" w:firstLine="175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 За дорученням керівництва відділу, опрацьовує звернення та пропозиції громадян, громадських об’єднань, державних, недержавних підприємств, установ, організацій, засобів масової інформації та громадян з питань, що належать до компетенції відділу, та приймає відповідні рішення згідно з законодавством.</w:t>
            </w:r>
          </w:p>
          <w:p w:rsidR="004E216E" w:rsidRDefault="004E216E" w:rsidP="004E216E">
            <w:pPr>
              <w:pStyle w:val="ad"/>
              <w:ind w:left="142" w:firstLine="175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 В</w:t>
            </w:r>
            <w:proofErr w:type="spellStart"/>
            <w:r>
              <w:rPr>
                <w:sz w:val="24"/>
              </w:rPr>
              <w:t>иконує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доручення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керівництва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готує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доповідні</w:t>
            </w:r>
            <w:proofErr w:type="spellEnd"/>
            <w:r>
              <w:rPr>
                <w:sz w:val="24"/>
              </w:rPr>
              <w:t xml:space="preserve"> записки з </w:t>
            </w:r>
            <w:proofErr w:type="spellStart"/>
            <w:r>
              <w:rPr>
                <w:sz w:val="24"/>
              </w:rPr>
              <w:t>питань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відповідно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компетенції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відділу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4E216E" w:rsidRDefault="004E216E" w:rsidP="004E216E">
            <w:pPr>
              <w:pStyle w:val="ad"/>
              <w:ind w:left="142" w:firstLine="175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 Аналізує та узагальнює інформацію структурних підрозділів Печерської районної в місті Києві державної адміністрації.</w:t>
            </w:r>
          </w:p>
          <w:p w:rsidR="004E216E" w:rsidRDefault="004E216E" w:rsidP="004E216E">
            <w:pPr>
              <w:pStyle w:val="ad"/>
              <w:ind w:left="142" w:firstLine="175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 З</w:t>
            </w:r>
            <w:proofErr w:type="spellStart"/>
            <w:r>
              <w:rPr>
                <w:sz w:val="24"/>
              </w:rPr>
              <w:t>абезпечення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ефективного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закріплених</w:t>
            </w:r>
            <w:proofErr w:type="spellEnd"/>
            <w:r>
              <w:rPr>
                <w:sz w:val="24"/>
              </w:rPr>
              <w:t xml:space="preserve"> за ним </w:t>
            </w:r>
            <w:proofErr w:type="spellStart"/>
            <w:r>
              <w:rPr>
                <w:sz w:val="24"/>
              </w:rPr>
              <w:t>напрямів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відділу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сфері</w:t>
            </w:r>
            <w:proofErr w:type="spellEnd"/>
            <w:r>
              <w:rPr>
                <w:sz w:val="24"/>
              </w:rPr>
              <w:t xml:space="preserve"> благоустрою </w:t>
            </w:r>
            <w:proofErr w:type="spellStart"/>
            <w:r>
              <w:rPr>
                <w:sz w:val="24"/>
              </w:rPr>
              <w:t>території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Печерського</w:t>
            </w:r>
            <w:proofErr w:type="spellEnd"/>
            <w:r>
              <w:rPr>
                <w:sz w:val="24"/>
              </w:rPr>
              <w:t xml:space="preserve"> району </w:t>
            </w:r>
            <w:proofErr w:type="spellStart"/>
            <w:r>
              <w:rPr>
                <w:sz w:val="24"/>
              </w:rPr>
              <w:t>міста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Києва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4E216E" w:rsidRDefault="004E216E" w:rsidP="004E216E">
            <w:pPr>
              <w:pStyle w:val="ad"/>
              <w:ind w:left="142" w:firstLine="175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 П</w:t>
            </w:r>
            <w:proofErr w:type="spellStart"/>
            <w:r>
              <w:rPr>
                <w:sz w:val="24"/>
              </w:rPr>
              <w:t>роводить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перевірку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територій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об’єктів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Печерського</w:t>
            </w:r>
            <w:proofErr w:type="spellEnd"/>
            <w:r>
              <w:rPr>
                <w:sz w:val="24"/>
              </w:rPr>
              <w:t xml:space="preserve"> району </w:t>
            </w:r>
            <w:proofErr w:type="spellStart"/>
            <w:r>
              <w:rPr>
                <w:sz w:val="24"/>
              </w:rPr>
              <w:t>щодо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належного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санітарно-технічного</w:t>
            </w:r>
            <w:proofErr w:type="spellEnd"/>
            <w:r>
              <w:rPr>
                <w:sz w:val="24"/>
              </w:rPr>
              <w:t xml:space="preserve"> стану і </w:t>
            </w:r>
            <w:proofErr w:type="spellStart"/>
            <w:r>
              <w:rPr>
                <w:sz w:val="24"/>
              </w:rPr>
              <w:t>додержання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підприємствами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установами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організаціями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громадянами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законодавства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питань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належать до </w:t>
            </w:r>
            <w:proofErr w:type="spellStart"/>
            <w:r>
              <w:rPr>
                <w:sz w:val="24"/>
              </w:rPr>
              <w:t>компетенції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відділу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4E216E" w:rsidRDefault="004E216E" w:rsidP="004E216E">
            <w:pPr>
              <w:pStyle w:val="ad"/>
              <w:ind w:left="142" w:firstLine="175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 Контролює виконання законодавчих та нормативних актів, розпоряджень Печерської районної в місті Києві державної адміністрації, інших органів виконавчої влади відповідно до компетенції.</w:t>
            </w:r>
          </w:p>
          <w:p w:rsidR="007F72E4" w:rsidRPr="009238B6" w:rsidRDefault="004E216E" w:rsidP="004E216E">
            <w:pPr>
              <w:ind w:left="142" w:firstLine="175"/>
              <w:jc w:val="left"/>
              <w:rPr>
                <w:sz w:val="26"/>
                <w:szCs w:val="26"/>
                <w:lang w:val="uk-UA"/>
              </w:rPr>
            </w:pPr>
            <w:r>
              <w:rPr>
                <w:sz w:val="24"/>
                <w:lang w:val="uk-UA"/>
              </w:rPr>
              <w:t>7. У</w:t>
            </w:r>
            <w:r>
              <w:rPr>
                <w:sz w:val="24"/>
              </w:rPr>
              <w:t xml:space="preserve"> межах </w:t>
            </w:r>
            <w:proofErr w:type="spellStart"/>
            <w:r>
              <w:rPr>
                <w:sz w:val="24"/>
              </w:rPr>
              <w:t>повноважень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здійснює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самостійно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</w:t>
            </w:r>
            <w:proofErr w:type="spellEnd"/>
            <w:r>
              <w:rPr>
                <w:sz w:val="24"/>
              </w:rPr>
              <w:t xml:space="preserve"> разом з </w:t>
            </w:r>
            <w:proofErr w:type="spellStart"/>
            <w:r>
              <w:rPr>
                <w:sz w:val="24"/>
              </w:rPr>
              <w:t>відповідними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державними</w:t>
            </w:r>
            <w:proofErr w:type="spellEnd"/>
            <w:r>
              <w:rPr>
                <w:sz w:val="24"/>
              </w:rPr>
              <w:t xml:space="preserve"> органами та </w:t>
            </w:r>
            <w:proofErr w:type="spellStart"/>
            <w:r>
              <w:rPr>
                <w:sz w:val="24"/>
              </w:rPr>
              <w:t>іншими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підрозділами</w:t>
            </w:r>
            <w:proofErr w:type="spellEnd"/>
            <w:r>
              <w:rPr>
                <w:sz w:val="24"/>
              </w:rPr>
              <w:t xml:space="preserve"> контроль за </w:t>
            </w:r>
            <w:proofErr w:type="spellStart"/>
            <w:r>
              <w:rPr>
                <w:sz w:val="24"/>
              </w:rPr>
              <w:t>дотриманням</w:t>
            </w:r>
            <w:proofErr w:type="spellEnd"/>
            <w:r>
              <w:rPr>
                <w:sz w:val="24"/>
              </w:rPr>
              <w:t xml:space="preserve"> Правил благоустрою.</w:t>
            </w:r>
          </w:p>
        </w:tc>
      </w:tr>
      <w:tr w:rsidR="0078278F" w:rsidRPr="00010A46" w:rsidTr="00B378DF">
        <w:trPr>
          <w:trHeight w:val="2244"/>
        </w:trPr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Умови оплати праці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33877" w:rsidP="00E86ED1">
            <w:pPr>
              <w:pStyle w:val="rvps12"/>
              <w:spacing w:before="0" w:beforeAutospacing="0" w:after="60" w:afterAutospacing="0"/>
              <w:ind w:left="8" w:right="102" w:firstLine="268"/>
              <w:jc w:val="both"/>
            </w:pPr>
            <w:r>
              <w:t xml:space="preserve">посадовий оклад – </w:t>
            </w:r>
            <w:r w:rsidR="000870F1">
              <w:t>5300</w:t>
            </w:r>
            <w:r w:rsidR="0078278F" w:rsidRPr="0078278F">
              <w:t xml:space="preserve"> грн. </w:t>
            </w:r>
          </w:p>
          <w:p w:rsidR="0078278F" w:rsidRPr="0078278F" w:rsidRDefault="0078278F" w:rsidP="00E86ED1">
            <w:pPr>
              <w:ind w:firstLine="268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78278F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78278F" w:rsidRPr="0078278F" w:rsidTr="00B378DF"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 xml:space="preserve">Інформація про строковість чи </w:t>
            </w:r>
            <w:r w:rsidRPr="0078278F">
              <w:rPr>
                <w:sz w:val="24"/>
                <w:szCs w:val="24"/>
                <w:lang w:val="uk-UA" w:eastAsia="uk-UA"/>
              </w:rPr>
              <w:lastRenderedPageBreak/>
              <w:t>безстроковість призначення на посаду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безстроково</w:t>
            </w:r>
          </w:p>
        </w:tc>
      </w:tr>
      <w:tr w:rsidR="0078278F" w:rsidRPr="0078278F" w:rsidTr="00B378DF"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1) заява</w:t>
            </w:r>
            <w:r w:rsidRPr="00E86ED1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E86ED1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3) заяв</w:t>
            </w:r>
            <w:r>
              <w:rPr>
                <w:sz w:val="24"/>
                <w:szCs w:val="24"/>
                <w:lang w:val="uk-UA" w:eastAsia="uk-UA"/>
              </w:rPr>
              <w:t>а</w:t>
            </w:r>
            <w:r w:rsidRPr="00E86ED1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</w:t>
            </w:r>
            <w:r>
              <w:rPr>
                <w:sz w:val="24"/>
                <w:szCs w:val="24"/>
                <w:lang w:val="uk-UA" w:eastAsia="uk-UA"/>
              </w:rPr>
              <w:t>країни «</w:t>
            </w:r>
            <w:r w:rsidRPr="00E86ED1">
              <w:rPr>
                <w:sz w:val="24"/>
                <w:szCs w:val="24"/>
                <w:lang w:val="uk-UA" w:eastAsia="uk-UA"/>
              </w:rPr>
              <w:t>Про очищення влади</w:t>
            </w:r>
            <w:r>
              <w:rPr>
                <w:sz w:val="24"/>
                <w:szCs w:val="24"/>
                <w:lang w:val="uk-UA" w:eastAsia="uk-UA"/>
              </w:rPr>
              <w:t>»</w:t>
            </w:r>
            <w:r w:rsidRPr="00E86ED1">
              <w:rPr>
                <w:sz w:val="24"/>
                <w:szCs w:val="24"/>
                <w:lang w:val="uk-UA"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E86ED1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sz w:val="24"/>
                <w:szCs w:val="24"/>
                <w:lang w:val="uk-UA" w:eastAsia="uk-UA"/>
              </w:rPr>
              <w:t>ше заяву про участь у конкурсі.</w:t>
            </w:r>
          </w:p>
          <w:p w:rsidR="00830657" w:rsidRPr="0078278F" w:rsidRDefault="00830657" w:rsidP="00847CE3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Документи приймаються до 1</w:t>
            </w:r>
            <w:r w:rsidR="00847CE3">
              <w:rPr>
                <w:sz w:val="24"/>
                <w:szCs w:val="24"/>
                <w:lang w:val="uk-UA" w:eastAsia="uk-UA"/>
              </w:rPr>
              <w:t>7 год 00</w:t>
            </w:r>
            <w:r>
              <w:rPr>
                <w:sz w:val="24"/>
                <w:szCs w:val="24"/>
                <w:lang w:val="uk-UA" w:eastAsia="uk-UA"/>
              </w:rPr>
              <w:t xml:space="preserve"> хв </w:t>
            </w:r>
            <w:r w:rsidR="00847CE3">
              <w:rPr>
                <w:sz w:val="24"/>
                <w:szCs w:val="24"/>
                <w:lang w:val="uk-UA" w:eastAsia="uk-UA"/>
              </w:rPr>
              <w:t>22</w:t>
            </w:r>
            <w:r>
              <w:rPr>
                <w:sz w:val="24"/>
                <w:szCs w:val="24"/>
                <w:lang w:val="uk-UA" w:eastAsia="uk-UA"/>
              </w:rPr>
              <w:t xml:space="preserve"> березня 2021 року включно</w:t>
            </w:r>
          </w:p>
        </w:tc>
      </w:tr>
      <w:tr w:rsidR="0078278F" w:rsidRPr="0078278F" w:rsidTr="00B378DF">
        <w:trPr>
          <w:trHeight w:val="1274"/>
        </w:trPr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Додаткові (необов’язкові) документи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E86ED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830657" w:rsidTr="00B378DF">
        <w:trPr>
          <w:trHeight w:val="2271"/>
        </w:trPr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05879">
              <w:rPr>
                <w:sz w:val="24"/>
                <w:szCs w:val="24"/>
                <w:lang w:val="uk-UA" w:eastAsia="uk-UA"/>
              </w:rPr>
              <w:lastRenderedPageBreak/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Default="00074631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т</w:t>
            </w:r>
            <w:r w:rsidR="00830657" w:rsidRPr="00830657">
              <w:rPr>
                <w:b/>
                <w:sz w:val="24"/>
                <w:szCs w:val="24"/>
                <w:lang w:val="uk-UA" w:eastAsia="uk-UA"/>
              </w:rPr>
              <w:t>естування</w:t>
            </w:r>
            <w:r w:rsidR="00B378DF">
              <w:rPr>
                <w:sz w:val="24"/>
                <w:szCs w:val="24"/>
                <w:lang w:val="uk-UA" w:eastAsia="uk-UA"/>
              </w:rPr>
              <w:t xml:space="preserve"> - 2</w:t>
            </w:r>
            <w:r w:rsidR="00847CE3">
              <w:rPr>
                <w:sz w:val="24"/>
                <w:szCs w:val="24"/>
                <w:lang w:val="uk-UA" w:eastAsia="uk-UA"/>
              </w:rPr>
              <w:t>5</w:t>
            </w:r>
            <w:r w:rsidR="00B378DF">
              <w:rPr>
                <w:sz w:val="24"/>
                <w:szCs w:val="24"/>
                <w:lang w:val="uk-UA" w:eastAsia="uk-UA"/>
              </w:rPr>
              <w:t xml:space="preserve"> березня 2021 року о 09</w:t>
            </w:r>
            <w:r w:rsidR="00830657">
              <w:rPr>
                <w:sz w:val="24"/>
                <w:szCs w:val="24"/>
                <w:lang w:val="uk-UA" w:eastAsia="uk-UA"/>
              </w:rPr>
              <w:t xml:space="preserve"> год 00 хв</w:t>
            </w:r>
            <w:r w:rsidR="00830657" w:rsidRPr="00830657">
              <w:rPr>
                <w:lang w:val="uk-UA"/>
              </w:rPr>
              <w:t xml:space="preserve"> </w:t>
            </w:r>
            <w:r w:rsidR="00830657" w:rsidRPr="00830657">
              <w:rPr>
                <w:sz w:val="24"/>
                <w:szCs w:val="24"/>
                <w:lang w:val="uk-UA" w:eastAsia="uk-UA"/>
              </w:rPr>
              <w:t xml:space="preserve">Печерська районна в місті Києві державна адміністрація, м. Київ, вул. Михайла Омеляновича-Павленка, 15 (ІІ поверх - </w:t>
            </w:r>
            <w:proofErr w:type="spellStart"/>
            <w:r w:rsidR="00830657" w:rsidRPr="00830657">
              <w:rPr>
                <w:sz w:val="24"/>
                <w:szCs w:val="24"/>
                <w:lang w:val="uk-UA" w:eastAsia="uk-UA"/>
              </w:rPr>
              <w:t>фоє</w:t>
            </w:r>
            <w:proofErr w:type="spellEnd"/>
            <w:r w:rsidR="00830657" w:rsidRPr="00830657">
              <w:rPr>
                <w:sz w:val="24"/>
                <w:szCs w:val="24"/>
                <w:lang w:val="uk-UA" w:eastAsia="uk-UA"/>
              </w:rPr>
              <w:t xml:space="preserve"> актової зали)</w:t>
            </w:r>
            <w:r w:rsidR="00830657">
              <w:rPr>
                <w:sz w:val="24"/>
                <w:szCs w:val="24"/>
                <w:lang w:val="uk-UA" w:eastAsia="uk-UA"/>
              </w:rPr>
              <w:t>;</w:t>
            </w:r>
          </w:p>
          <w:p w:rsidR="00830657" w:rsidRPr="0078278F" w:rsidRDefault="00074631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с</w:t>
            </w:r>
            <w:r w:rsidR="00830657" w:rsidRPr="00830657">
              <w:rPr>
                <w:b/>
                <w:sz w:val="24"/>
                <w:szCs w:val="24"/>
                <w:lang w:val="uk-UA" w:eastAsia="uk-UA"/>
              </w:rPr>
              <w:t xml:space="preserve">півбесіда </w:t>
            </w:r>
            <w:r w:rsidR="00830657">
              <w:rPr>
                <w:sz w:val="24"/>
                <w:szCs w:val="24"/>
                <w:lang w:val="uk-UA" w:eastAsia="uk-UA"/>
              </w:rPr>
              <w:t xml:space="preserve">- </w:t>
            </w:r>
            <w:r w:rsidR="00830657" w:rsidRPr="00830657">
              <w:rPr>
                <w:sz w:val="24"/>
                <w:szCs w:val="24"/>
                <w:lang w:val="uk-UA" w:eastAsia="uk-UA"/>
              </w:rPr>
              <w:t xml:space="preserve">Печерська районна в місті Києві державна адміністрація, м. Київ, вул. Михайла Омеляновича-Павленка, 15 (ІІ поверх - </w:t>
            </w:r>
            <w:proofErr w:type="spellStart"/>
            <w:r w:rsidR="00830657" w:rsidRPr="00830657">
              <w:rPr>
                <w:sz w:val="24"/>
                <w:szCs w:val="24"/>
                <w:lang w:val="uk-UA" w:eastAsia="uk-UA"/>
              </w:rPr>
              <w:t>фоє</w:t>
            </w:r>
            <w:proofErr w:type="spellEnd"/>
            <w:r w:rsidR="00830657" w:rsidRPr="00830657">
              <w:rPr>
                <w:sz w:val="24"/>
                <w:szCs w:val="24"/>
                <w:lang w:val="uk-UA" w:eastAsia="uk-UA"/>
              </w:rPr>
              <w:t xml:space="preserve"> актової зали)</w:t>
            </w:r>
          </w:p>
        </w:tc>
      </w:tr>
      <w:tr w:rsidR="0078278F" w:rsidRPr="0078278F" w:rsidTr="00B378DF">
        <w:trPr>
          <w:trHeight w:val="1269"/>
        </w:trPr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E86ED1" w:rsidRDefault="0078278F" w:rsidP="0078278F">
            <w:pPr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E86ED1" w:rsidRDefault="0078278F" w:rsidP="0078278F">
            <w:pPr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280-74-97,</w:t>
            </w:r>
            <w:r w:rsidR="00B378DF">
              <w:rPr>
                <w:sz w:val="24"/>
                <w:szCs w:val="24"/>
                <w:lang w:val="uk-UA"/>
              </w:rPr>
              <w:t xml:space="preserve"> </w:t>
            </w:r>
            <w:r w:rsidRPr="00E86ED1">
              <w:rPr>
                <w:sz w:val="24"/>
                <w:szCs w:val="24"/>
              </w:rPr>
              <w:t xml:space="preserve">280-75-93 </w:t>
            </w:r>
          </w:p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78278F" w:rsidTr="00133FB8">
        <w:trPr>
          <w:trHeight w:val="415"/>
        </w:trPr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133FB8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78278F" w:rsidRPr="00E12827" w:rsidTr="00133FB8">
        <w:trPr>
          <w:trHeight w:val="409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E12827" w:rsidRDefault="00074631" w:rsidP="004E216E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ступінь вищої освіти не нижче </w:t>
            </w:r>
            <w:r w:rsidR="000870F1" w:rsidRPr="00E12827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бакалавра</w:t>
            </w:r>
            <w:r w:rsidR="004E216E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, молодшого бакалавра</w:t>
            </w:r>
            <w:r w:rsidR="00E12827" w:rsidRPr="002079D8">
              <w:rPr>
                <w:lang w:val="uk-UA"/>
              </w:rPr>
              <w:t xml:space="preserve"> </w:t>
            </w:r>
          </w:p>
        </w:tc>
      </w:tr>
      <w:tr w:rsidR="0078278F" w:rsidRPr="0078278F" w:rsidTr="00E12827">
        <w:trPr>
          <w:trHeight w:val="54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074631" w:rsidRDefault="000870F1" w:rsidP="0007463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78278F" w:rsidRPr="0078278F" w:rsidTr="00133FB8">
        <w:trPr>
          <w:trHeight w:val="559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7463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78278F" w:rsidTr="00DA2EA2">
        <w:trPr>
          <w:trHeight w:val="56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278F" w:rsidRPr="0078278F" w:rsidRDefault="00074631" w:rsidP="0078278F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78278F" w:rsidTr="00DA2EA2">
        <w:trPr>
          <w:trHeight w:val="254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78278F" w:rsidTr="00DA2EA2">
        <w:trPr>
          <w:trHeight w:val="376"/>
        </w:trPr>
        <w:tc>
          <w:tcPr>
            <w:tcW w:w="425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9238B6" w:rsidRPr="00B21EE1" w:rsidTr="00E80F83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38B6" w:rsidRPr="0078278F" w:rsidRDefault="009238B6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38B6" w:rsidRDefault="009238B6" w:rsidP="00C70833">
            <w:pPr>
              <w:pStyle w:val="a5"/>
              <w:ind w:left="20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Ефективність координації з </w:t>
            </w:r>
          </w:p>
          <w:p w:rsidR="009238B6" w:rsidRDefault="009238B6" w:rsidP="00C70833">
            <w:pPr>
              <w:pStyle w:val="a5"/>
              <w:ind w:left="204" w:firstLine="0"/>
              <w:jc w:val="both"/>
            </w:pPr>
            <w:r>
              <w:rPr>
                <w:color w:val="000000"/>
                <w:sz w:val="24"/>
                <w:szCs w:val="24"/>
              </w:rPr>
              <w:t>іншими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38B6" w:rsidRDefault="009238B6" w:rsidP="00C70833">
            <w:pPr>
              <w:pStyle w:val="a5"/>
              <w:tabs>
                <w:tab w:val="left" w:pos="375"/>
              </w:tabs>
              <w:ind w:firstLine="557"/>
            </w:pPr>
            <w:r>
              <w:rPr>
                <w:color w:val="000000"/>
                <w:sz w:val="24"/>
                <w:szCs w:val="24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9238B6" w:rsidRDefault="009238B6" w:rsidP="00C70833">
            <w:pPr>
              <w:pStyle w:val="a5"/>
              <w:tabs>
                <w:tab w:val="left" w:pos="351"/>
              </w:tabs>
              <w:ind w:firstLine="557"/>
            </w:pPr>
            <w:r>
              <w:rPr>
                <w:color w:val="000000"/>
                <w:sz w:val="24"/>
                <w:szCs w:val="24"/>
              </w:rPr>
              <w:t>уміння конструктивного обміну інформацією, узгодження та упорядкування дій;</w:t>
            </w:r>
          </w:p>
          <w:p w:rsidR="009238B6" w:rsidRDefault="009238B6" w:rsidP="00C70833">
            <w:pPr>
              <w:pStyle w:val="a5"/>
              <w:ind w:firstLine="560"/>
            </w:pPr>
            <w:r>
              <w:rPr>
                <w:color w:val="000000"/>
                <w:sz w:val="24"/>
                <w:szCs w:val="24"/>
              </w:rPr>
              <w:t>здатність до об'єднання та систематизації спільних зусиль</w:t>
            </w:r>
          </w:p>
        </w:tc>
      </w:tr>
      <w:tr w:rsidR="009238B6" w:rsidRPr="00334E93" w:rsidTr="004E0AC8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38B6" w:rsidRPr="0078278F" w:rsidRDefault="009238B6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38B6" w:rsidRDefault="009238B6" w:rsidP="00C70833">
            <w:pPr>
              <w:pStyle w:val="a5"/>
              <w:ind w:left="140"/>
            </w:pPr>
            <w:r>
              <w:rPr>
                <w:color w:val="000000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38B6" w:rsidRDefault="009238B6" w:rsidP="00C70833">
            <w:pPr>
              <w:pStyle w:val="a5"/>
              <w:tabs>
                <w:tab w:val="left" w:pos="309"/>
              </w:tabs>
              <w:ind w:left="160" w:firstLine="397"/>
            </w:pPr>
            <w:r>
              <w:rPr>
                <w:color w:val="000000"/>
                <w:sz w:val="24"/>
                <w:szCs w:val="24"/>
              </w:rPr>
              <w:t>здатність встановлювати логічні взаємозв’язки;</w:t>
            </w:r>
          </w:p>
          <w:p w:rsidR="009238B6" w:rsidRDefault="009238B6" w:rsidP="00C70833">
            <w:pPr>
              <w:pStyle w:val="a5"/>
              <w:tabs>
                <w:tab w:val="left" w:pos="309"/>
              </w:tabs>
              <w:ind w:left="160" w:firstLine="397"/>
            </w:pPr>
            <w:r>
              <w:rPr>
                <w:color w:val="000000"/>
                <w:sz w:val="24"/>
                <w:szCs w:val="24"/>
              </w:rPr>
              <w:t>вміння систематизувати великий масив інформації;</w:t>
            </w:r>
          </w:p>
          <w:p w:rsidR="009238B6" w:rsidRDefault="009238B6" w:rsidP="00C70833">
            <w:pPr>
              <w:pStyle w:val="a5"/>
              <w:tabs>
                <w:tab w:val="left" w:pos="309"/>
              </w:tabs>
              <w:ind w:left="160" w:firstLine="3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виділяти головне, робити чіткі, структуровані висновки</w:t>
            </w:r>
          </w:p>
          <w:p w:rsidR="003F548B" w:rsidRDefault="003F548B" w:rsidP="00C70833">
            <w:pPr>
              <w:pStyle w:val="a5"/>
              <w:tabs>
                <w:tab w:val="left" w:pos="309"/>
              </w:tabs>
              <w:ind w:left="160" w:firstLine="397"/>
              <w:jc w:val="both"/>
            </w:pPr>
          </w:p>
        </w:tc>
      </w:tr>
      <w:tr w:rsidR="009238B6" w:rsidRPr="00010A46" w:rsidTr="008D27B1">
        <w:trPr>
          <w:trHeight w:val="771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38B6" w:rsidRDefault="009238B6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3. 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38B6" w:rsidRDefault="009238B6" w:rsidP="00C70833">
            <w:pPr>
              <w:pStyle w:val="a5"/>
              <w:ind w:left="140"/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38B6" w:rsidRDefault="009238B6" w:rsidP="00C70833">
            <w:pPr>
              <w:pStyle w:val="a5"/>
              <w:tabs>
                <w:tab w:val="left" w:pos="362"/>
              </w:tabs>
              <w:ind w:firstLine="557"/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9238B6" w:rsidRDefault="009238B6" w:rsidP="00C70833">
            <w:pPr>
              <w:pStyle w:val="a5"/>
              <w:tabs>
                <w:tab w:val="left" w:pos="386"/>
              </w:tabs>
              <w:ind w:firstLine="557"/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9238B6" w:rsidRDefault="009238B6" w:rsidP="00C70833">
            <w:pPr>
              <w:pStyle w:val="a5"/>
              <w:tabs>
                <w:tab w:val="left" w:pos="400"/>
              </w:tabs>
              <w:ind w:firstLine="5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  <w:p w:rsidR="003F548B" w:rsidRDefault="003F548B" w:rsidP="00C70833">
            <w:pPr>
              <w:pStyle w:val="a5"/>
              <w:tabs>
                <w:tab w:val="left" w:pos="400"/>
              </w:tabs>
              <w:ind w:firstLine="557"/>
            </w:pPr>
          </w:p>
        </w:tc>
      </w:tr>
      <w:tr w:rsidR="007F72E4" w:rsidRPr="0078278F" w:rsidTr="00033877"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lastRenderedPageBreak/>
              <w:t>Професійні знання</w:t>
            </w:r>
          </w:p>
        </w:tc>
      </w:tr>
      <w:tr w:rsidR="007F72E4" w:rsidRPr="0078278F" w:rsidTr="00033877">
        <w:tc>
          <w:tcPr>
            <w:tcW w:w="42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7F72E4" w:rsidRPr="00847CE3" w:rsidTr="0003387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1A1A" w:rsidRDefault="007F72E4" w:rsidP="00847CE3">
            <w:pPr>
              <w:tabs>
                <w:tab w:val="clear" w:pos="567"/>
                <w:tab w:val="clear" w:pos="5103"/>
                <w:tab w:val="clear" w:pos="7088"/>
              </w:tabs>
              <w:ind w:firstLine="142"/>
              <w:jc w:val="left"/>
              <w:rPr>
                <w:sz w:val="24"/>
                <w:szCs w:val="24"/>
                <w:lang w:val="uk-UA" w:eastAsia="uk-UA"/>
              </w:rPr>
            </w:pPr>
            <w:proofErr w:type="spellStart"/>
            <w:r w:rsidRPr="00133FB8">
              <w:rPr>
                <w:sz w:val="24"/>
                <w:szCs w:val="24"/>
                <w:lang w:eastAsia="uk-UA"/>
              </w:rPr>
              <w:t>Знання</w:t>
            </w:r>
            <w:proofErr w:type="spellEnd"/>
            <w:r w:rsidRPr="00133FB8">
              <w:rPr>
                <w:sz w:val="24"/>
                <w:szCs w:val="24"/>
                <w:lang w:eastAsia="uk-UA"/>
              </w:rPr>
              <w:t>:</w:t>
            </w:r>
          </w:p>
          <w:p w:rsidR="00847CE3" w:rsidRDefault="00010A46" w:rsidP="00847CE3">
            <w:pPr>
              <w:tabs>
                <w:tab w:val="clear" w:pos="567"/>
                <w:tab w:val="clear" w:pos="5103"/>
                <w:tab w:val="clear" w:pos="7088"/>
              </w:tabs>
              <w:ind w:firstLine="142"/>
              <w:jc w:val="left"/>
              <w:rPr>
                <w:sz w:val="24"/>
                <w:szCs w:val="24"/>
                <w:lang w:val="uk-UA" w:eastAsia="uk-UA"/>
              </w:rPr>
            </w:pPr>
            <w:hyperlink r:id="rId9" w:tgtFrame="_blank" w:history="1">
              <w:proofErr w:type="spellStart"/>
              <w:r w:rsidR="007F72E4" w:rsidRPr="00133FB8">
                <w:rPr>
                  <w:sz w:val="24"/>
                  <w:szCs w:val="24"/>
                  <w:lang w:eastAsia="uk-UA"/>
                </w:rPr>
                <w:t>Конституції</w:t>
              </w:r>
              <w:proofErr w:type="spellEnd"/>
              <w:r w:rsidR="007F72E4" w:rsidRPr="00133FB8">
                <w:rPr>
                  <w:sz w:val="24"/>
                  <w:szCs w:val="24"/>
                  <w:lang w:eastAsia="uk-UA"/>
                </w:rPr>
                <w:t xml:space="preserve"> </w:t>
              </w:r>
              <w:proofErr w:type="spellStart"/>
              <w:r w:rsidR="007F72E4" w:rsidRPr="00133FB8">
                <w:rPr>
                  <w:sz w:val="24"/>
                  <w:szCs w:val="24"/>
                  <w:lang w:eastAsia="uk-UA"/>
                </w:rPr>
                <w:t>України</w:t>
              </w:r>
              <w:proofErr w:type="spellEnd"/>
            </w:hyperlink>
            <w:r w:rsidR="007F72E4" w:rsidRPr="00133FB8">
              <w:rPr>
                <w:sz w:val="24"/>
                <w:szCs w:val="24"/>
                <w:lang w:eastAsia="uk-UA"/>
              </w:rPr>
              <w:t>;</w:t>
            </w:r>
            <w:r w:rsidR="00847CE3">
              <w:rPr>
                <w:sz w:val="24"/>
                <w:szCs w:val="24"/>
                <w:lang w:val="uk-UA" w:eastAsia="uk-UA"/>
              </w:rPr>
              <w:t xml:space="preserve"> </w:t>
            </w:r>
          </w:p>
          <w:p w:rsidR="00847CE3" w:rsidRDefault="00010A46" w:rsidP="00847CE3">
            <w:pPr>
              <w:tabs>
                <w:tab w:val="clear" w:pos="567"/>
                <w:tab w:val="clear" w:pos="5103"/>
                <w:tab w:val="clear" w:pos="7088"/>
              </w:tabs>
              <w:ind w:firstLine="142"/>
              <w:jc w:val="left"/>
              <w:rPr>
                <w:sz w:val="24"/>
                <w:szCs w:val="24"/>
                <w:lang w:val="uk-UA" w:eastAsia="uk-UA"/>
              </w:rPr>
            </w:pPr>
            <w:hyperlink r:id="rId10" w:tgtFrame="_blank" w:history="1">
              <w:r w:rsidR="007F72E4" w:rsidRPr="00133FB8">
                <w:rPr>
                  <w:sz w:val="24"/>
                  <w:szCs w:val="24"/>
                  <w:lang w:eastAsia="uk-UA"/>
                </w:rPr>
                <w:t xml:space="preserve">Закону </w:t>
              </w:r>
              <w:proofErr w:type="spellStart"/>
              <w:r w:rsidR="007F72E4" w:rsidRPr="00133FB8">
                <w:rPr>
                  <w:sz w:val="24"/>
                  <w:szCs w:val="24"/>
                  <w:lang w:eastAsia="uk-UA"/>
                </w:rPr>
                <w:t>України</w:t>
              </w:r>
              <w:proofErr w:type="spellEnd"/>
            </w:hyperlink>
            <w:r w:rsidR="007F72E4" w:rsidRPr="00133FB8">
              <w:rPr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="007F72E4" w:rsidRPr="00133FB8">
              <w:rPr>
                <w:sz w:val="24"/>
                <w:szCs w:val="24"/>
                <w:lang w:eastAsia="uk-UA"/>
              </w:rPr>
              <w:t>державну</w:t>
            </w:r>
            <w:proofErr w:type="spellEnd"/>
            <w:r w:rsidR="007F72E4" w:rsidRPr="00133FB8">
              <w:rPr>
                <w:sz w:val="24"/>
                <w:szCs w:val="24"/>
                <w:lang w:eastAsia="uk-UA"/>
              </w:rPr>
              <w:t xml:space="preserve"> службу»;</w:t>
            </w:r>
          </w:p>
          <w:p w:rsidR="00A71A1A" w:rsidRDefault="00010A46" w:rsidP="00847CE3">
            <w:pPr>
              <w:tabs>
                <w:tab w:val="clear" w:pos="567"/>
                <w:tab w:val="clear" w:pos="5103"/>
                <w:tab w:val="clear" w:pos="7088"/>
              </w:tabs>
              <w:ind w:firstLine="142"/>
              <w:jc w:val="left"/>
              <w:rPr>
                <w:sz w:val="24"/>
                <w:szCs w:val="24"/>
                <w:lang w:val="uk-UA" w:eastAsia="uk-UA"/>
              </w:rPr>
            </w:pPr>
            <w:hyperlink r:id="rId11" w:tgtFrame="_blank" w:history="1">
              <w:r w:rsidR="007F72E4" w:rsidRPr="00133FB8">
                <w:rPr>
                  <w:sz w:val="24"/>
                  <w:szCs w:val="24"/>
                  <w:lang w:eastAsia="uk-UA"/>
                </w:rPr>
                <w:t xml:space="preserve">Закону </w:t>
              </w:r>
              <w:proofErr w:type="spellStart"/>
              <w:r w:rsidR="007F72E4" w:rsidRPr="00133FB8">
                <w:rPr>
                  <w:sz w:val="24"/>
                  <w:szCs w:val="24"/>
                  <w:lang w:eastAsia="uk-UA"/>
                </w:rPr>
                <w:t>України</w:t>
              </w:r>
              <w:proofErr w:type="spellEnd"/>
            </w:hyperlink>
            <w:r w:rsidR="007F72E4" w:rsidRPr="00133FB8">
              <w:rPr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="007F72E4" w:rsidRPr="00133FB8">
              <w:rPr>
                <w:sz w:val="24"/>
                <w:szCs w:val="24"/>
                <w:lang w:eastAsia="uk-UA"/>
              </w:rPr>
              <w:t>запобігання</w:t>
            </w:r>
            <w:proofErr w:type="spellEnd"/>
            <w:r w:rsidR="007F72E4" w:rsidRPr="00133FB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F72E4" w:rsidRPr="00133FB8">
              <w:rPr>
                <w:sz w:val="24"/>
                <w:szCs w:val="24"/>
                <w:lang w:eastAsia="uk-UA"/>
              </w:rPr>
              <w:t>корупції</w:t>
            </w:r>
            <w:proofErr w:type="spellEnd"/>
            <w:r w:rsidR="007F72E4" w:rsidRPr="00133FB8">
              <w:rPr>
                <w:sz w:val="24"/>
                <w:szCs w:val="24"/>
                <w:lang w:eastAsia="uk-UA"/>
              </w:rPr>
              <w:t>»;</w:t>
            </w:r>
          </w:p>
          <w:p w:rsidR="006B4793" w:rsidRPr="006B4793" w:rsidRDefault="006B4793" w:rsidP="006B4793">
            <w:pPr>
              <w:pStyle w:val="a5"/>
              <w:ind w:firstLine="142"/>
              <w:rPr>
                <w:sz w:val="24"/>
                <w:szCs w:val="24"/>
                <w:lang w:eastAsia="uk-UA"/>
              </w:rPr>
            </w:pPr>
            <w:r w:rsidRPr="006B4793">
              <w:rPr>
                <w:sz w:val="24"/>
                <w:szCs w:val="24"/>
                <w:lang w:eastAsia="uk-UA"/>
              </w:rPr>
              <w:t>Закону України «Про доступ до публічної інформації»;</w:t>
            </w:r>
          </w:p>
          <w:p w:rsidR="006B4793" w:rsidRPr="006B4793" w:rsidRDefault="006B4793" w:rsidP="006B4793">
            <w:pPr>
              <w:pStyle w:val="a5"/>
              <w:ind w:firstLine="142"/>
              <w:rPr>
                <w:sz w:val="24"/>
                <w:szCs w:val="24"/>
                <w:lang w:eastAsia="uk-UA"/>
              </w:rPr>
            </w:pPr>
            <w:r w:rsidRPr="006B4793">
              <w:rPr>
                <w:sz w:val="24"/>
                <w:szCs w:val="24"/>
                <w:lang w:eastAsia="uk-UA"/>
              </w:rPr>
              <w:t>Закону України «Про звернення громадян»;</w:t>
            </w:r>
          </w:p>
          <w:p w:rsidR="006B4793" w:rsidRPr="006B4793" w:rsidRDefault="006B4793" w:rsidP="006B4793">
            <w:pPr>
              <w:pStyle w:val="a5"/>
              <w:ind w:firstLine="14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Закону України «</w:t>
            </w:r>
            <w:r w:rsidRPr="006B4793">
              <w:rPr>
                <w:sz w:val="24"/>
                <w:szCs w:val="24"/>
                <w:lang w:eastAsia="uk-UA"/>
              </w:rPr>
              <w:t>Про місцеве самоврядування в Україні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6B4793">
              <w:rPr>
                <w:sz w:val="24"/>
                <w:szCs w:val="24"/>
                <w:lang w:eastAsia="uk-UA"/>
              </w:rPr>
              <w:t>;</w:t>
            </w:r>
          </w:p>
          <w:p w:rsidR="006B4793" w:rsidRPr="006B4793" w:rsidRDefault="006B4793" w:rsidP="006B4793">
            <w:pPr>
              <w:pStyle w:val="a5"/>
              <w:ind w:firstLine="14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Закону України «</w:t>
            </w:r>
            <w:r w:rsidRPr="006B4793">
              <w:rPr>
                <w:sz w:val="24"/>
                <w:szCs w:val="24"/>
                <w:lang w:eastAsia="uk-UA"/>
              </w:rPr>
              <w:t>Про столицю України - місто-герой Київ</w:t>
            </w:r>
            <w:r>
              <w:rPr>
                <w:sz w:val="24"/>
                <w:szCs w:val="24"/>
                <w:lang w:eastAsia="uk-UA"/>
              </w:rPr>
              <w:t>»;</w:t>
            </w:r>
          </w:p>
          <w:p w:rsidR="006B4793" w:rsidRPr="006B4793" w:rsidRDefault="006B4793" w:rsidP="006B4793">
            <w:pPr>
              <w:pStyle w:val="a5"/>
              <w:ind w:firstLine="14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Закону України «</w:t>
            </w:r>
            <w:r w:rsidRPr="006B4793">
              <w:rPr>
                <w:sz w:val="24"/>
                <w:szCs w:val="24"/>
                <w:lang w:eastAsia="uk-UA"/>
              </w:rPr>
              <w:t>Про благоустрій населених пунктів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6B4793">
              <w:rPr>
                <w:sz w:val="24"/>
                <w:szCs w:val="24"/>
                <w:lang w:eastAsia="uk-UA"/>
              </w:rPr>
              <w:t xml:space="preserve">, </w:t>
            </w:r>
          </w:p>
          <w:p w:rsidR="007F72E4" w:rsidRPr="00DA2EA2" w:rsidRDefault="006B4793" w:rsidP="006B4793">
            <w:pPr>
              <w:pStyle w:val="a5"/>
              <w:ind w:firstLine="142"/>
              <w:rPr>
                <w:sz w:val="24"/>
                <w:szCs w:val="24"/>
                <w:lang w:eastAsia="uk-UA"/>
              </w:rPr>
            </w:pPr>
            <w:r w:rsidRPr="006B4793">
              <w:rPr>
                <w:sz w:val="24"/>
                <w:szCs w:val="24"/>
                <w:lang w:eastAsia="uk-UA"/>
              </w:rPr>
              <w:t xml:space="preserve">Рішення Київської міської ради від 25.12.2008 </w:t>
            </w:r>
            <w:r>
              <w:rPr>
                <w:sz w:val="24"/>
                <w:szCs w:val="24"/>
                <w:lang w:eastAsia="uk-UA"/>
              </w:rPr>
              <w:br/>
            </w:r>
            <w:r w:rsidRPr="006B4793">
              <w:rPr>
                <w:sz w:val="24"/>
                <w:szCs w:val="24"/>
                <w:lang w:eastAsia="uk-UA"/>
              </w:rPr>
              <w:t xml:space="preserve">№ </w:t>
            </w:r>
            <w:r>
              <w:rPr>
                <w:sz w:val="24"/>
                <w:szCs w:val="24"/>
                <w:lang w:eastAsia="uk-UA"/>
              </w:rPr>
              <w:t>1</w:t>
            </w:r>
            <w:r w:rsidRPr="006B4793">
              <w:rPr>
                <w:sz w:val="24"/>
                <w:szCs w:val="24"/>
                <w:lang w:eastAsia="uk-UA"/>
              </w:rPr>
              <w:t>051/1051 «Про Правила благоустрою міста Києва»</w:t>
            </w:r>
          </w:p>
        </w:tc>
      </w:tr>
    </w:tbl>
    <w:p w:rsidR="007F49D5" w:rsidRDefault="007F49D5">
      <w:pPr>
        <w:rPr>
          <w:lang w:val="uk-UA"/>
        </w:rPr>
      </w:pPr>
    </w:p>
    <w:p w:rsidR="005D078A" w:rsidRDefault="005D078A">
      <w:pPr>
        <w:rPr>
          <w:lang w:val="uk-UA"/>
        </w:rPr>
      </w:pPr>
    </w:p>
    <w:p w:rsidR="005D078A" w:rsidRPr="004F7D1A" w:rsidRDefault="005D078A" w:rsidP="005D078A">
      <w:pPr>
        <w:rPr>
          <w:sz w:val="26"/>
          <w:szCs w:val="26"/>
          <w:lang w:val="uk-UA"/>
        </w:rPr>
      </w:pPr>
      <w:r w:rsidRPr="004F7D1A">
        <w:rPr>
          <w:sz w:val="26"/>
          <w:szCs w:val="26"/>
          <w:lang w:val="uk-UA"/>
        </w:rPr>
        <w:t xml:space="preserve">Керівник апарату </w:t>
      </w:r>
      <w:r w:rsidRPr="004F7D1A">
        <w:rPr>
          <w:sz w:val="26"/>
          <w:szCs w:val="26"/>
          <w:lang w:val="uk-UA"/>
        </w:rPr>
        <w:tab/>
      </w:r>
      <w:r w:rsidRPr="004F7D1A">
        <w:rPr>
          <w:sz w:val="26"/>
          <w:szCs w:val="26"/>
          <w:lang w:val="uk-UA"/>
        </w:rPr>
        <w:tab/>
        <w:t>Олена ДОНЕЦЬ</w:t>
      </w:r>
    </w:p>
    <w:p w:rsidR="005D078A" w:rsidRPr="0078278F" w:rsidRDefault="005D078A">
      <w:pPr>
        <w:rPr>
          <w:lang w:val="uk-UA"/>
        </w:rPr>
      </w:pPr>
    </w:p>
    <w:sectPr w:rsidR="005D078A" w:rsidRPr="0078278F" w:rsidSect="005D078A">
      <w:headerReference w:type="default" r:id="rId12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8A" w:rsidRDefault="005D078A" w:rsidP="005D078A">
      <w:r>
        <w:separator/>
      </w:r>
    </w:p>
  </w:endnote>
  <w:endnote w:type="continuationSeparator" w:id="0">
    <w:p w:rsidR="005D078A" w:rsidRDefault="005D078A" w:rsidP="005D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8A" w:rsidRDefault="005D078A" w:rsidP="005D078A">
      <w:r>
        <w:separator/>
      </w:r>
    </w:p>
  </w:footnote>
  <w:footnote w:type="continuationSeparator" w:id="0">
    <w:p w:rsidR="005D078A" w:rsidRDefault="005D078A" w:rsidP="005D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80053"/>
      <w:docPartObj>
        <w:docPartGallery w:val="Page Numbers (Top of Page)"/>
        <w:docPartUnique/>
      </w:docPartObj>
    </w:sdtPr>
    <w:sdtEndPr/>
    <w:sdtContent>
      <w:p w:rsidR="005D078A" w:rsidRDefault="005D07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A46">
          <w:rPr>
            <w:noProof/>
          </w:rPr>
          <w:t>4</w:t>
        </w:r>
        <w:r>
          <w:fldChar w:fldCharType="end"/>
        </w:r>
      </w:p>
    </w:sdtContent>
  </w:sdt>
  <w:p w:rsidR="005D078A" w:rsidRDefault="005D07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6C6"/>
    <w:multiLevelType w:val="multilevel"/>
    <w:tmpl w:val="67F80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044BC"/>
    <w:multiLevelType w:val="multilevel"/>
    <w:tmpl w:val="5ACA6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A5103"/>
    <w:multiLevelType w:val="multilevel"/>
    <w:tmpl w:val="573AD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5631D"/>
    <w:multiLevelType w:val="hybridMultilevel"/>
    <w:tmpl w:val="13526E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A7268"/>
    <w:multiLevelType w:val="hybridMultilevel"/>
    <w:tmpl w:val="5636A854"/>
    <w:lvl w:ilvl="0" w:tplc="8424D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20199"/>
    <w:multiLevelType w:val="multilevel"/>
    <w:tmpl w:val="EDD48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AC1081"/>
    <w:multiLevelType w:val="multilevel"/>
    <w:tmpl w:val="AD10D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DB0825"/>
    <w:multiLevelType w:val="hybridMultilevel"/>
    <w:tmpl w:val="50E84D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93DC9"/>
    <w:multiLevelType w:val="multilevel"/>
    <w:tmpl w:val="076AC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627D62"/>
    <w:multiLevelType w:val="multilevel"/>
    <w:tmpl w:val="C3448A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8F5EBC"/>
    <w:multiLevelType w:val="multilevel"/>
    <w:tmpl w:val="2F2C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C512E3"/>
    <w:multiLevelType w:val="hybridMultilevel"/>
    <w:tmpl w:val="BE58BE54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9569D"/>
    <w:multiLevelType w:val="multilevel"/>
    <w:tmpl w:val="052A6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14"/>
  </w:num>
  <w:num w:numId="9">
    <w:abstractNumId w:val="15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10A46"/>
    <w:rsid w:val="00033877"/>
    <w:rsid w:val="00040D9C"/>
    <w:rsid w:val="00074631"/>
    <w:rsid w:val="000870F1"/>
    <w:rsid w:val="000C3BE5"/>
    <w:rsid w:val="000F5A3C"/>
    <w:rsid w:val="001271DF"/>
    <w:rsid w:val="00133FB8"/>
    <w:rsid w:val="00153D3D"/>
    <w:rsid w:val="001754F0"/>
    <w:rsid w:val="001A5437"/>
    <w:rsid w:val="0021380E"/>
    <w:rsid w:val="002A7B0B"/>
    <w:rsid w:val="00334E93"/>
    <w:rsid w:val="003F548B"/>
    <w:rsid w:val="004E216E"/>
    <w:rsid w:val="0053617C"/>
    <w:rsid w:val="005A1ED1"/>
    <w:rsid w:val="005D078A"/>
    <w:rsid w:val="00670D28"/>
    <w:rsid w:val="006B4793"/>
    <w:rsid w:val="007228E2"/>
    <w:rsid w:val="007262AB"/>
    <w:rsid w:val="0078278F"/>
    <w:rsid w:val="007971BD"/>
    <w:rsid w:val="007B4AF1"/>
    <w:rsid w:val="007E11DD"/>
    <w:rsid w:val="007F49D5"/>
    <w:rsid w:val="007F72E4"/>
    <w:rsid w:val="00802AAD"/>
    <w:rsid w:val="00815E6F"/>
    <w:rsid w:val="00821874"/>
    <w:rsid w:val="00830657"/>
    <w:rsid w:val="00847CE3"/>
    <w:rsid w:val="0087213E"/>
    <w:rsid w:val="00882F00"/>
    <w:rsid w:val="008E6DA6"/>
    <w:rsid w:val="009238B6"/>
    <w:rsid w:val="0093604F"/>
    <w:rsid w:val="009915FE"/>
    <w:rsid w:val="009D6D64"/>
    <w:rsid w:val="00A71A1A"/>
    <w:rsid w:val="00B003A3"/>
    <w:rsid w:val="00B21EE1"/>
    <w:rsid w:val="00B378DF"/>
    <w:rsid w:val="00C05879"/>
    <w:rsid w:val="00C3240E"/>
    <w:rsid w:val="00C51A2E"/>
    <w:rsid w:val="00C52470"/>
    <w:rsid w:val="00D1109D"/>
    <w:rsid w:val="00D32C9E"/>
    <w:rsid w:val="00D85F01"/>
    <w:rsid w:val="00DA2EA2"/>
    <w:rsid w:val="00E12827"/>
    <w:rsid w:val="00E44F07"/>
    <w:rsid w:val="00E54B26"/>
    <w:rsid w:val="00E86ED1"/>
    <w:rsid w:val="00E93C74"/>
    <w:rsid w:val="00EE5B78"/>
    <w:rsid w:val="00F2216F"/>
    <w:rsid w:val="00F2440F"/>
    <w:rsid w:val="00F6533F"/>
    <w:rsid w:val="00F75EFB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,Body text + 4 pt,Italic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Bodytext11pt">
    <w:name w:val="Body text + 11 pt"/>
    <w:basedOn w:val="Bodytext"/>
    <w:rsid w:val="001271DF"/>
    <w:rPr>
      <w:rFonts w:ascii="Times New Roman" w:hAnsi="Times New Roman" w:cs="Times New Roman"/>
      <w:color w:val="000000"/>
      <w:spacing w:val="9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a6">
    <w:name w:val="Основной текст_"/>
    <w:basedOn w:val="a0"/>
    <w:rsid w:val="000870F1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D078A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078A"/>
    <w:rPr>
      <w:rFonts w:ascii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D078A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078A"/>
    <w:rPr>
      <w:rFonts w:ascii="Times New Roman" w:hAnsi="Times New Roman" w:cs="Times New Roman"/>
      <w:sz w:val="28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7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78A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"/>
    <w:basedOn w:val="a"/>
    <w:link w:val="ae"/>
    <w:semiHidden/>
    <w:unhideWhenUsed/>
    <w:rsid w:val="004E216E"/>
    <w:pPr>
      <w:tabs>
        <w:tab w:val="clear" w:pos="567"/>
        <w:tab w:val="clear" w:pos="5103"/>
        <w:tab w:val="clear" w:pos="7088"/>
      </w:tabs>
    </w:pPr>
    <w:rPr>
      <w:szCs w:val="24"/>
    </w:rPr>
  </w:style>
  <w:style w:type="character" w:customStyle="1" w:styleId="ae">
    <w:name w:val="Основной текст Знак"/>
    <w:basedOn w:val="a0"/>
    <w:link w:val="ad"/>
    <w:semiHidden/>
    <w:rsid w:val="004E216E"/>
    <w:rPr>
      <w:rFonts w:ascii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,Body text + 4 pt,Italic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Bodytext11pt">
    <w:name w:val="Body text + 11 pt"/>
    <w:basedOn w:val="Bodytext"/>
    <w:rsid w:val="001271DF"/>
    <w:rPr>
      <w:rFonts w:ascii="Times New Roman" w:hAnsi="Times New Roman" w:cs="Times New Roman"/>
      <w:color w:val="000000"/>
      <w:spacing w:val="9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a6">
    <w:name w:val="Основной текст_"/>
    <w:basedOn w:val="a0"/>
    <w:rsid w:val="000870F1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D078A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078A"/>
    <w:rPr>
      <w:rFonts w:ascii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D078A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078A"/>
    <w:rPr>
      <w:rFonts w:ascii="Times New Roman" w:hAnsi="Times New Roman" w:cs="Times New Roman"/>
      <w:sz w:val="28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7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78A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"/>
    <w:basedOn w:val="a"/>
    <w:link w:val="ae"/>
    <w:semiHidden/>
    <w:unhideWhenUsed/>
    <w:rsid w:val="004E216E"/>
    <w:pPr>
      <w:tabs>
        <w:tab w:val="clear" w:pos="567"/>
        <w:tab w:val="clear" w:pos="5103"/>
        <w:tab w:val="clear" w:pos="7088"/>
      </w:tabs>
    </w:pPr>
    <w:rPr>
      <w:szCs w:val="24"/>
    </w:rPr>
  </w:style>
  <w:style w:type="character" w:customStyle="1" w:styleId="ae">
    <w:name w:val="Основной текст Знак"/>
    <w:basedOn w:val="a0"/>
    <w:link w:val="ad"/>
    <w:semiHidden/>
    <w:rsid w:val="004E216E"/>
    <w:rPr>
      <w:rFonts w:ascii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889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E310-9EF9-4DCA-A99D-F1AD533D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4239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6</cp:revision>
  <cp:lastPrinted>2021-03-10T14:52:00Z</cp:lastPrinted>
  <dcterms:created xsi:type="dcterms:W3CDTF">2021-03-12T07:48:00Z</dcterms:created>
  <dcterms:modified xsi:type="dcterms:W3CDTF">2021-03-12T11:34:00Z</dcterms:modified>
</cp:coreProperties>
</file>