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FA57C1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FB477C" w:rsidRPr="00B61DC5" w:rsidRDefault="00D01BE7" w:rsidP="00D01BE7">
      <w:pPr>
        <w:ind w:left="5103"/>
        <w:rPr>
          <w:sz w:val="27"/>
          <w:szCs w:val="27"/>
          <w:lang w:val="uk-UA"/>
        </w:rPr>
      </w:pPr>
      <w:r w:rsidRPr="00B61DC5">
        <w:rPr>
          <w:sz w:val="27"/>
          <w:szCs w:val="27"/>
          <w:lang w:val="uk-UA"/>
        </w:rPr>
        <w:t>від 08.07.2019 № 215В</w:t>
      </w:r>
    </w:p>
    <w:p w:rsidR="003E2D24" w:rsidRDefault="003E2D24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081994" w:rsidRPr="00081994">
        <w:rPr>
          <w:b/>
          <w:sz w:val="27"/>
          <w:szCs w:val="27"/>
          <w:lang w:val="uk-UA"/>
        </w:rPr>
        <w:t>з питань державної реєстрації юридичних осіб, фізичних осіб-підприємців</w:t>
      </w:r>
      <w:r w:rsidR="00F76741" w:rsidRPr="00F76741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B729F1">
        <w:trPr>
          <w:trHeight w:val="41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FA57C1" w:rsidRPr="00515B10" w:rsidRDefault="00FA57C1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E66523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18C" w:rsidRPr="00A1218C" w:rsidRDefault="0008199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3F7114">
                    <w:rPr>
                      <w:lang w:val="uk-UA"/>
                    </w:rPr>
                    <w:t xml:space="preserve">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Приймає на зберігання реєстраційні справи.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Приймає на зберігання окремі документи в реєстраційні справи.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Здійснює ведення журналів обліку справ відповідно до вимог Порядку формування та зберігання реєстраційних справ.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Здійснює поточний рух прийнятих на зберігання реєстраційних справ за межами спеціально виділеного приміщення.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Фіксує факт передачі реєстраційних справ до іншого органу реєстрації.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З метою закріплення місця зберігання та оперативного пошуку реєстраційної справи складає картки по стелажних топографічних покажчиків.</w:t>
                  </w:r>
                </w:p>
                <w:p w:rsidR="00A1218C" w:rsidRPr="00A1218C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Здійснює перевірку наявності та стану реєстраційних справ.</w:t>
                  </w:r>
                </w:p>
                <w:p w:rsidR="00902B01" w:rsidRDefault="003F7114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</w:t>
                  </w:r>
                  <w:r w:rsidR="00A1218C" w:rsidRPr="00A1218C">
                    <w:rPr>
                      <w:sz w:val="27"/>
                      <w:szCs w:val="27"/>
                      <w:lang w:val="uk-UA"/>
                    </w:rPr>
                    <w:t>Виконує інші доручення керівництва пов’язані із діяльністю відділу відповідно до вимог та в строки передбачені чинним законодавством.</w:t>
                  </w:r>
                </w:p>
                <w:p w:rsidR="00A1218C" w:rsidRPr="00A1218C" w:rsidRDefault="00A1218C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9</w:t>
                  </w:r>
                  <w:r w:rsidR="003F7114">
                    <w:rPr>
                      <w:sz w:val="27"/>
                      <w:szCs w:val="27"/>
                      <w:lang w:val="uk-UA"/>
                    </w:rPr>
                    <w:t xml:space="preserve">. </w:t>
                  </w:r>
                  <w:r w:rsidRPr="00A1218C">
                    <w:rPr>
                      <w:sz w:val="27"/>
                      <w:szCs w:val="27"/>
                      <w:lang w:val="uk-UA"/>
                    </w:rPr>
                    <w:t>В межах своєї компетенції надає документи з реєстраційних справ за ухвалою слідчого судді, суду про витребування документів;</w:t>
                  </w:r>
                </w:p>
                <w:p w:rsidR="00A1218C" w:rsidRPr="00902B01" w:rsidRDefault="00A1218C" w:rsidP="00A1218C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10</w:t>
                  </w:r>
                  <w:r w:rsidR="003F7114">
                    <w:rPr>
                      <w:sz w:val="27"/>
                      <w:szCs w:val="27"/>
                      <w:lang w:val="uk-UA"/>
                    </w:rPr>
                    <w:t xml:space="preserve">. </w:t>
                  </w:r>
                  <w:r w:rsidRPr="00A1218C">
                    <w:rPr>
                      <w:sz w:val="27"/>
                      <w:szCs w:val="27"/>
                      <w:lang w:val="uk-UA"/>
                    </w:rPr>
                    <w:t>В межах своєї компетенції формує реєстраційні справи припинених юридичних осіб та фізичних осіб-підприємців; готує реєстраційні справи юридичних осіб та фізичних осіб-підприємців для переходу в інші райони міста Києва, регіони України.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Інформація про строковість чи безстроковість призначення на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1328F9" w:rsidP="001328F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1328F9">
                    <w:rPr>
                      <w:sz w:val="27"/>
                      <w:szCs w:val="27"/>
                      <w:lang w:val="uk-UA"/>
                    </w:rPr>
                    <w:lastRenderedPageBreak/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390EC9">
                    <w:rPr>
                      <w:sz w:val="27"/>
                      <w:szCs w:val="27"/>
                      <w:lang w:val="uk-UA"/>
                    </w:rPr>
                    <w:t>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390EC9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30 липня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B729F1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515B10" w:rsidRDefault="00B729F1" w:rsidP="00ED55B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6E63CB" w:rsidRDefault="00B729F1" w:rsidP="00ED55B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E63CB">
                    <w:rPr>
                      <w:sz w:val="26"/>
                      <w:szCs w:val="26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B729F1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B729F1" w:rsidRDefault="00B729F1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B729F1" w:rsidRDefault="00B729F1" w:rsidP="00390EC9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 w:eastAsia="en-US"/>
                    </w:rPr>
                    <w:t xml:space="preserve">Київ, вул. Михайла Омеляновича-Павленка, 15, (вул. Суворова, 15), ІІ поверх, фоє актової зали, 10 год. 00 хв., 07 серпня </w:t>
                  </w:r>
                  <w:r w:rsidRPr="00B729F1">
                    <w:rPr>
                      <w:sz w:val="26"/>
                      <w:szCs w:val="26"/>
                      <w:lang w:val="uk-UA" w:eastAsia="en-US"/>
                    </w:rPr>
                    <w:br/>
                    <w:t>2019 року.</w:t>
                  </w:r>
                </w:p>
              </w:tc>
            </w:tr>
            <w:tr w:rsidR="00B729F1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B729F1" w:rsidRDefault="00B729F1" w:rsidP="00B02C3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B729F1" w:rsidRDefault="00B729F1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/>
                    </w:rPr>
                    <w:t>Сіроштан Олена Володимирівна,</w:t>
                  </w:r>
                </w:p>
                <w:p w:rsidR="00B729F1" w:rsidRPr="00B729F1" w:rsidRDefault="00B729F1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/>
                    </w:rPr>
                    <w:t>280-74-97,</w:t>
                  </w:r>
                </w:p>
                <w:p w:rsidR="00B729F1" w:rsidRPr="00B729F1" w:rsidRDefault="00B729F1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uk-UA"/>
                    </w:rPr>
                    <w:t xml:space="preserve">280-75-93, </w:t>
                  </w:r>
                </w:p>
                <w:p w:rsidR="00B729F1" w:rsidRPr="00B729F1" w:rsidRDefault="00B729F1" w:rsidP="009D5F19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B729F1">
                    <w:rPr>
                      <w:sz w:val="26"/>
                      <w:szCs w:val="26"/>
                      <w:lang w:val="en-US"/>
                    </w:rPr>
                    <w:t>letter</w:t>
                  </w:r>
                  <w:r w:rsidRPr="00B729F1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B729F1">
                    <w:rPr>
                      <w:sz w:val="26"/>
                      <w:szCs w:val="26"/>
                      <w:lang w:val="en-US"/>
                    </w:rPr>
                    <w:t>pechrda</w:t>
                  </w:r>
                  <w:proofErr w:type="spellEnd"/>
                  <w:r w:rsidRPr="00B729F1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B729F1">
                    <w:rPr>
                      <w:sz w:val="26"/>
                      <w:szCs w:val="26"/>
                      <w:lang w:val="en-US"/>
                    </w:rPr>
                    <w:t>gov</w:t>
                  </w:r>
                  <w:proofErr w:type="spellEnd"/>
                  <w:r w:rsidRPr="00B729F1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B729F1">
                    <w:rPr>
                      <w:sz w:val="26"/>
                      <w:szCs w:val="26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66523" w:rsidTr="00B729F1">
        <w:trPr>
          <w:trHeight w:val="168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729F1">
              <w:trPr>
                <w:trHeight w:val="53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B729F1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6E63CB" w:rsidRDefault="00B729F1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F1" w:rsidRPr="00515B10" w:rsidRDefault="00B729F1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</w:t>
                  </w:r>
                  <w:r w:rsidR="00E66523">
                    <w:rPr>
                      <w:sz w:val="27"/>
                      <w:szCs w:val="27"/>
                      <w:lang w:val="uk-UA"/>
                    </w:rPr>
                    <w:t>.</w:t>
                  </w:r>
                  <w:bookmarkStart w:id="7" w:name="_GoBack"/>
                  <w:bookmarkEnd w:id="7"/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здатність працювати в декількох проектах одночасно;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вирішувати комплексні завдання;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в команді;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3F7114" w:rsidRPr="003F7114" w:rsidRDefault="003F7114" w:rsidP="003F7114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ефективно використовувати ресурси;</w:t>
                  </w:r>
                </w:p>
                <w:p w:rsidR="002B4448" w:rsidRPr="00597E28" w:rsidRDefault="003F7114" w:rsidP="003F7114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3F7114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6652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 xml:space="preserve">Знання спеціального законодавства, що пов’язане із знаннями та змістом роботи </w:t>
                  </w: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FB477C" w:rsidRDefault="00FB477C" w:rsidP="00FB477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B477C">
                    <w:rPr>
                      <w:sz w:val="27"/>
                      <w:szCs w:val="27"/>
                      <w:lang w:val="uk-UA"/>
                    </w:rPr>
                    <w:lastRenderedPageBreak/>
                    <w:t>- Закону України «Про державну реєстрацію юридичних осіб, фізичних осіб-підприємців та громадських формувань».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</w:p>
    <w:p w:rsidR="00B729F1" w:rsidRDefault="00B729F1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B729F1">
      <w:pgSz w:w="11906" w:h="16838"/>
      <w:pgMar w:top="993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207DDF"/>
    <w:rsid w:val="0021147E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EC9"/>
    <w:rsid w:val="00390F87"/>
    <w:rsid w:val="003B4037"/>
    <w:rsid w:val="003C55F5"/>
    <w:rsid w:val="003C593F"/>
    <w:rsid w:val="003E2D24"/>
    <w:rsid w:val="003F7114"/>
    <w:rsid w:val="0042020A"/>
    <w:rsid w:val="00422191"/>
    <w:rsid w:val="0046459D"/>
    <w:rsid w:val="004756A4"/>
    <w:rsid w:val="004B4265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21C47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255C0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C40D3"/>
    <w:rsid w:val="009D5F19"/>
    <w:rsid w:val="009F3C0F"/>
    <w:rsid w:val="00A04988"/>
    <w:rsid w:val="00A1218C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61DC5"/>
    <w:rsid w:val="00B729F1"/>
    <w:rsid w:val="00B75D75"/>
    <w:rsid w:val="00BD11B3"/>
    <w:rsid w:val="00BE5D45"/>
    <w:rsid w:val="00C17919"/>
    <w:rsid w:val="00C311AF"/>
    <w:rsid w:val="00C82DD9"/>
    <w:rsid w:val="00C9373E"/>
    <w:rsid w:val="00CB37A2"/>
    <w:rsid w:val="00CE77DC"/>
    <w:rsid w:val="00CF268D"/>
    <w:rsid w:val="00CF5E35"/>
    <w:rsid w:val="00D01BE7"/>
    <w:rsid w:val="00D16185"/>
    <w:rsid w:val="00D1698E"/>
    <w:rsid w:val="00D42723"/>
    <w:rsid w:val="00D6202D"/>
    <w:rsid w:val="00DB1ED9"/>
    <w:rsid w:val="00E17981"/>
    <w:rsid w:val="00E34B22"/>
    <w:rsid w:val="00E5083A"/>
    <w:rsid w:val="00E56964"/>
    <w:rsid w:val="00E66523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39</cp:revision>
  <cp:lastPrinted>2019-07-08T14:21:00Z</cp:lastPrinted>
  <dcterms:created xsi:type="dcterms:W3CDTF">2018-09-03T06:04:00Z</dcterms:created>
  <dcterms:modified xsi:type="dcterms:W3CDTF">2019-07-08T14:39:00Z</dcterms:modified>
</cp:coreProperties>
</file>