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CB37A2" w:rsidRDefault="00CB37A2" w:rsidP="00CB37A2">
      <w:pPr>
        <w:ind w:left="5103"/>
        <w:rPr>
          <w:sz w:val="27"/>
          <w:szCs w:val="27"/>
          <w:lang w:val="uk-UA"/>
        </w:rPr>
      </w:pPr>
      <w:r w:rsidRPr="00CB37A2">
        <w:rPr>
          <w:sz w:val="27"/>
          <w:szCs w:val="27"/>
          <w:lang w:val="uk-UA"/>
        </w:rPr>
        <w:t>від 11.04.2019 №119В</w:t>
      </w:r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081994" w:rsidRPr="00081994">
        <w:rPr>
          <w:b/>
          <w:sz w:val="27"/>
          <w:szCs w:val="27"/>
          <w:lang w:val="uk-UA"/>
        </w:rPr>
        <w:t>з питань державної реєстрації юридичних осіб, фізичних осіб-підприємців</w:t>
      </w:r>
      <w:r w:rsidR="00F76741" w:rsidRPr="00F76741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7C1" w:rsidRDefault="00FA57C1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FA57C1" w:rsidRPr="00515B10" w:rsidRDefault="00FA57C1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CB37A2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Здійснює ведення журналів вхідної та вихідної кореспонденції, відділу, обліку судових рішень.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Приймає на зберігання реєстраційні справи.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Приймає на зберігання окремі документи в реєстраційні справи.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Здійснює поточний рух прийнятих на зберігання реєстраційних справ за межами спеціально виділеного приміщення.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Надає документи з реєстраційних справ за ухвалою слідчого судді, суду про витребування документів.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Фіксує факт передачі реєстраційних справ до іншого органу реєстрації.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 xml:space="preserve">З метою закріплення місця зберігання та оперативного пошуку реєстраційної справи складає картки </w:t>
                  </w:r>
                  <w:proofErr w:type="spellStart"/>
                  <w:r w:rsidRPr="00081994">
                    <w:rPr>
                      <w:sz w:val="27"/>
                      <w:szCs w:val="27"/>
                      <w:lang w:val="uk-UA"/>
                    </w:rPr>
                    <w:t>постелажних</w:t>
                  </w:r>
                  <w:proofErr w:type="spellEnd"/>
                  <w:r w:rsidRPr="00081994">
                    <w:rPr>
                      <w:sz w:val="27"/>
                      <w:szCs w:val="27"/>
                      <w:lang w:val="uk-UA"/>
                    </w:rPr>
                    <w:t xml:space="preserve"> топографічних покажчиків.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81994">
                    <w:rPr>
                      <w:sz w:val="27"/>
                      <w:szCs w:val="27"/>
                      <w:lang w:val="uk-UA"/>
                    </w:rPr>
                    <w:t xml:space="preserve">8. Здійснює перевірку наявності та стану реєстраційних справ, на кожну невиявлену реєстраційну справу складає картку обліку невиявленої реєстраційної справи з додаванням копії </w:t>
                  </w:r>
                  <w:proofErr w:type="spellStart"/>
                  <w:r w:rsidRPr="00081994">
                    <w:rPr>
                      <w:sz w:val="27"/>
                      <w:szCs w:val="27"/>
                      <w:lang w:val="uk-UA"/>
                    </w:rPr>
                    <w:t>акта</w:t>
                  </w:r>
                  <w:proofErr w:type="spellEnd"/>
                  <w:r w:rsidRPr="00081994">
                    <w:rPr>
                      <w:sz w:val="27"/>
                      <w:szCs w:val="27"/>
                      <w:lang w:val="uk-UA"/>
                    </w:rPr>
                    <w:t xml:space="preserve"> про проведення перевірки її наявності. </w:t>
                  </w:r>
                </w:p>
                <w:p w:rsidR="00081994" w:rsidRPr="00081994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81994">
                    <w:rPr>
                      <w:sz w:val="27"/>
                      <w:szCs w:val="27"/>
                      <w:lang w:val="uk-UA"/>
                    </w:rPr>
                    <w:t>9. Формує реєстраційні справи припинених юридичних осіб та фізичних осіб – підприємців.</w:t>
                  </w:r>
                </w:p>
                <w:p w:rsidR="00902B01" w:rsidRPr="00902B01" w:rsidRDefault="00081994" w:rsidP="00081994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81994">
                    <w:rPr>
                      <w:sz w:val="27"/>
                      <w:szCs w:val="27"/>
                      <w:lang w:val="uk-UA"/>
                    </w:rPr>
                    <w:t>10.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081994">
                    <w:rPr>
                      <w:sz w:val="27"/>
                      <w:szCs w:val="27"/>
                      <w:lang w:val="uk-UA"/>
                    </w:rPr>
                    <w:t>Готує реєстраційні справи юридичних осіб та фізичних осіб - підприємців для переходу в інші район</w:t>
                  </w:r>
                  <w:r>
                    <w:rPr>
                      <w:sz w:val="27"/>
                      <w:szCs w:val="27"/>
                      <w:lang w:val="uk-UA"/>
                    </w:rPr>
                    <w:t>и міста Києва, регіони України.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1328F9" w:rsidP="001328F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1328F9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8255C0">
                    <w:rPr>
                      <w:sz w:val="27"/>
                      <w:szCs w:val="27"/>
                      <w:lang w:val="uk-UA"/>
                    </w:rPr>
                    <w:t>6 год. 45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8255C0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03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травня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8255C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8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CB37A2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477C" w:rsidRDefault="00FB477C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CB37A2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FB477C" w:rsidRDefault="00FB477C" w:rsidP="00FB477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B477C">
                    <w:rPr>
                      <w:sz w:val="27"/>
                      <w:szCs w:val="27"/>
                      <w:lang w:val="uk-UA"/>
                    </w:rPr>
                    <w:t>- Закону України «Про державну реєстрацію юридичних осіб, фізичних осіб-підприємців та громадських формувань».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08199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207DDF"/>
    <w:rsid w:val="0021147E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F87"/>
    <w:rsid w:val="003B4037"/>
    <w:rsid w:val="003C55F5"/>
    <w:rsid w:val="003C593F"/>
    <w:rsid w:val="0042020A"/>
    <w:rsid w:val="00422191"/>
    <w:rsid w:val="0046459D"/>
    <w:rsid w:val="004756A4"/>
    <w:rsid w:val="004B4265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255C0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B37A2"/>
    <w:rsid w:val="00CE77DC"/>
    <w:rsid w:val="00CF268D"/>
    <w:rsid w:val="00CF5E35"/>
    <w:rsid w:val="00D16185"/>
    <w:rsid w:val="00D1698E"/>
    <w:rsid w:val="00D42723"/>
    <w:rsid w:val="00D6202D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31</cp:revision>
  <cp:lastPrinted>2019-04-10T12:34:00Z</cp:lastPrinted>
  <dcterms:created xsi:type="dcterms:W3CDTF">2018-09-03T06:04:00Z</dcterms:created>
  <dcterms:modified xsi:type="dcterms:W3CDTF">2019-04-11T09:20:00Z</dcterms:modified>
</cp:coreProperties>
</file>